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3AED" w:rsidRPr="00AB3AED" w:rsidRDefault="00AB3AED" w:rsidP="007C0EF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>Załącznik Nr 6 do SWZ</w:t>
      </w:r>
    </w:p>
    <w:p w:rsidR="00AB3AED" w:rsidRPr="00AB3AED" w:rsidRDefault="00AB3AED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AED">
        <w:rPr>
          <w:rFonts w:ascii="Times New Roman" w:hAnsi="Times New Roman" w:cs="Times New Roman"/>
          <w:b/>
          <w:bCs/>
          <w:sz w:val="24"/>
          <w:szCs w:val="24"/>
        </w:rPr>
        <w:t>Umowa nr …../202</w:t>
      </w:r>
      <w:r w:rsidR="003B262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B3AED" w:rsidRP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Złoczewie</w:t>
      </w:r>
      <w:r w:rsidRPr="00AB3AED">
        <w:rPr>
          <w:rFonts w:ascii="Times New Roman" w:hAnsi="Times New Roman" w:cs="Times New Roman"/>
          <w:sz w:val="24"/>
          <w:szCs w:val="24"/>
        </w:rPr>
        <w:t xml:space="preserve"> w dniu ……………………. pomiędzy:</w:t>
      </w:r>
    </w:p>
    <w:p w:rsidR="00AB3AED" w:rsidRP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>Gminą Złoczew z siedzibą przy ul. Szkolnej 16, 98-270 Złoczew</w:t>
      </w:r>
    </w:p>
    <w:p w:rsidR="00AB3AED" w:rsidRP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>NIP 827 22 34 466 REGON 730934588</w:t>
      </w:r>
    </w:p>
    <w:p w:rsidR="00AB3AED" w:rsidRP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 xml:space="preserve">reprezentowaną przez Burmistrza Miasta Złoczewa – Dominika Drzazgę </w:t>
      </w:r>
    </w:p>
    <w:p w:rsidR="00AB3AED" w:rsidRP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 xml:space="preserve">przy kontrasygnacie Skarbnika Gminy – Wandy </w:t>
      </w:r>
      <w:proofErr w:type="spellStart"/>
      <w:r w:rsidRPr="00AB3AED">
        <w:rPr>
          <w:rFonts w:ascii="Times New Roman" w:hAnsi="Times New Roman" w:cs="Times New Roman"/>
          <w:sz w:val="24"/>
          <w:szCs w:val="24"/>
        </w:rPr>
        <w:t>Skotarskiej</w:t>
      </w:r>
      <w:proofErr w:type="spellEnd"/>
    </w:p>
    <w:p w:rsid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 xml:space="preserve">zwaną dalej w treści umowy Zamawiającym, </w:t>
      </w:r>
    </w:p>
    <w:p w:rsid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>a:</w:t>
      </w:r>
    </w:p>
    <w:p w:rsidR="00AB3AED" w:rsidRP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AB3AED" w:rsidRP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>reprezentowaną przez: ………………………………………….....</w:t>
      </w:r>
    </w:p>
    <w:p w:rsidR="00AB3AED" w:rsidRP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>zwaną w dalszej części umowy „Wykonawcą”</w:t>
      </w:r>
    </w:p>
    <w:p w:rsidR="00AB3AED" w:rsidRPr="00AB3AED" w:rsidRDefault="00AB3AED" w:rsidP="007C0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AED"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w trybie podstawowym, zgodnie z art. 275 pkt 1 ustawy z dnia 11 września 2019</w:t>
      </w:r>
      <w:r w:rsidR="006A7CDA">
        <w:rPr>
          <w:rFonts w:ascii="Times New Roman" w:hAnsi="Times New Roman" w:cs="Times New Roman"/>
          <w:sz w:val="24"/>
          <w:szCs w:val="24"/>
        </w:rPr>
        <w:t xml:space="preserve"> </w:t>
      </w:r>
      <w:r w:rsidRPr="00AB3AED">
        <w:rPr>
          <w:rFonts w:ascii="Times New Roman" w:hAnsi="Times New Roman" w:cs="Times New Roman"/>
          <w:sz w:val="24"/>
          <w:szCs w:val="24"/>
        </w:rPr>
        <w:t>r. Prawo zamówień publicznych (Dz. u. z 202</w:t>
      </w:r>
      <w:r w:rsidR="006A7CDA">
        <w:rPr>
          <w:rFonts w:ascii="Times New Roman" w:hAnsi="Times New Roman" w:cs="Times New Roman"/>
          <w:sz w:val="24"/>
          <w:szCs w:val="24"/>
        </w:rPr>
        <w:t xml:space="preserve">4 </w:t>
      </w:r>
      <w:r w:rsidRPr="00AB3AED">
        <w:rPr>
          <w:rFonts w:ascii="Times New Roman" w:hAnsi="Times New Roman" w:cs="Times New Roman"/>
          <w:sz w:val="24"/>
          <w:szCs w:val="24"/>
        </w:rPr>
        <w:t>r., poz. 1</w:t>
      </w:r>
      <w:r w:rsidR="006A7CDA">
        <w:rPr>
          <w:rFonts w:ascii="Times New Roman" w:hAnsi="Times New Roman" w:cs="Times New Roman"/>
          <w:sz w:val="24"/>
          <w:szCs w:val="24"/>
        </w:rPr>
        <w:t>320</w:t>
      </w:r>
      <w:r w:rsidRPr="00AB3AED">
        <w:rPr>
          <w:rFonts w:ascii="Times New Roman" w:hAnsi="Times New Roman" w:cs="Times New Roman"/>
          <w:sz w:val="24"/>
          <w:szCs w:val="24"/>
        </w:rPr>
        <w:t xml:space="preserve"> ze zm.), zawarto umowę następującej treści:</w:t>
      </w:r>
    </w:p>
    <w:p w:rsidR="0064667B" w:rsidRDefault="00AB3AED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AED">
        <w:rPr>
          <w:rFonts w:ascii="Times New Roman" w:hAnsi="Times New Roman" w:cs="Times New Roman"/>
          <w:b/>
          <w:bCs/>
          <w:sz w:val="24"/>
          <w:szCs w:val="24"/>
        </w:rPr>
        <w:t xml:space="preserve">§1 </w:t>
      </w:r>
    </w:p>
    <w:p w:rsidR="00AB3AED" w:rsidRPr="00AB3AED" w:rsidRDefault="00AB3AED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AE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AB3AED" w:rsidRPr="0010782F" w:rsidRDefault="00AB3AED" w:rsidP="00245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2F">
        <w:rPr>
          <w:rFonts w:ascii="Times New Roman" w:hAnsi="Times New Roman" w:cs="Times New Roman"/>
          <w:sz w:val="24"/>
          <w:szCs w:val="24"/>
        </w:rPr>
        <w:t xml:space="preserve">1. </w:t>
      </w:r>
      <w:r w:rsidR="00245B4E" w:rsidRPr="00245B4E">
        <w:rPr>
          <w:rFonts w:ascii="Times New Roman" w:hAnsi="Times New Roman" w:cs="Times New Roman"/>
          <w:sz w:val="24"/>
          <w:szCs w:val="24"/>
        </w:rPr>
        <w:t xml:space="preserve">Przedmiotem zamówienia jest usługa sporządzenia planu ogólnego Miasta i Gminy Złoczew. Opracowanie obejmuje cały obszar miasta i gminy Złoczew (gmina miejsko-wiejska), </w:t>
      </w:r>
      <w:r w:rsidR="00245B4E">
        <w:rPr>
          <w:rFonts w:ascii="Times New Roman" w:hAnsi="Times New Roman" w:cs="Times New Roman"/>
          <w:sz w:val="24"/>
          <w:szCs w:val="24"/>
        </w:rPr>
        <w:br/>
      </w:r>
      <w:r w:rsidR="00245B4E" w:rsidRPr="00245B4E">
        <w:rPr>
          <w:rFonts w:ascii="Times New Roman" w:hAnsi="Times New Roman" w:cs="Times New Roman"/>
          <w:sz w:val="24"/>
          <w:szCs w:val="24"/>
        </w:rPr>
        <w:t>w granicach administracyjnych</w:t>
      </w:r>
      <w:r w:rsidR="00245B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AED" w:rsidRPr="00AB3AED" w:rsidRDefault="00AB3AED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B3AED">
        <w:rPr>
          <w:rFonts w:ascii="Times New Roman" w:hAnsi="Times New Roman" w:cs="Times New Roman"/>
          <w:sz w:val="24"/>
          <w:szCs w:val="24"/>
        </w:rPr>
        <w:t>Wykonawca zobowiązuje się</w:t>
      </w:r>
      <w:r w:rsidR="00245B4E">
        <w:rPr>
          <w:rFonts w:ascii="Times New Roman" w:hAnsi="Times New Roman" w:cs="Times New Roman"/>
          <w:sz w:val="24"/>
          <w:szCs w:val="24"/>
        </w:rPr>
        <w:t xml:space="preserve"> wykonać</w:t>
      </w:r>
      <w:r w:rsidRPr="00AB3AED">
        <w:rPr>
          <w:rFonts w:ascii="Times New Roman" w:hAnsi="Times New Roman" w:cs="Times New Roman"/>
          <w:sz w:val="24"/>
          <w:szCs w:val="24"/>
        </w:rPr>
        <w:t xml:space="preserve"> przedmiot zamówienia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B3AED">
        <w:rPr>
          <w:rFonts w:ascii="Times New Roman" w:hAnsi="Times New Roman" w:cs="Times New Roman"/>
          <w:sz w:val="24"/>
          <w:szCs w:val="24"/>
        </w:rPr>
        <w:t xml:space="preserve">z zapisami Specyfikacji Warunków Zamówienia, w szczególności z załącznikiem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B3AED">
        <w:rPr>
          <w:rFonts w:ascii="Times New Roman" w:hAnsi="Times New Roman" w:cs="Times New Roman"/>
          <w:sz w:val="24"/>
          <w:szCs w:val="24"/>
        </w:rPr>
        <w:t xml:space="preserve"> do SWZ – </w:t>
      </w:r>
      <w:r w:rsidR="0010782F">
        <w:rPr>
          <w:rFonts w:ascii="Times New Roman" w:hAnsi="Times New Roman" w:cs="Times New Roman"/>
          <w:sz w:val="24"/>
          <w:szCs w:val="24"/>
        </w:rPr>
        <w:t>Opis</w:t>
      </w:r>
      <w:r w:rsidRPr="00AB3AED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10782F">
        <w:rPr>
          <w:rFonts w:ascii="Times New Roman" w:hAnsi="Times New Roman" w:cs="Times New Roman"/>
          <w:sz w:val="24"/>
          <w:szCs w:val="24"/>
        </w:rPr>
        <w:t xml:space="preserve"> Zp272.1.2025</w:t>
      </w:r>
      <w:r w:rsidR="00245B4E">
        <w:rPr>
          <w:rFonts w:ascii="Times New Roman" w:hAnsi="Times New Roman" w:cs="Times New Roman"/>
          <w:sz w:val="24"/>
          <w:szCs w:val="24"/>
        </w:rPr>
        <w:t>.</w:t>
      </w:r>
    </w:p>
    <w:p w:rsidR="00AB3AED" w:rsidRPr="00AB3AED" w:rsidRDefault="00AB3AED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5B4E">
        <w:rPr>
          <w:rFonts w:ascii="Times New Roman" w:hAnsi="Times New Roman" w:cs="Times New Roman"/>
          <w:sz w:val="24"/>
          <w:szCs w:val="24"/>
        </w:rPr>
        <w:t>Przedmiot zamówienia musi być</w:t>
      </w:r>
      <w:r w:rsidRPr="00AB3AED">
        <w:rPr>
          <w:rFonts w:ascii="Times New Roman" w:hAnsi="Times New Roman" w:cs="Times New Roman"/>
          <w:sz w:val="24"/>
          <w:szCs w:val="24"/>
        </w:rPr>
        <w:t xml:space="preserve"> woln</w:t>
      </w:r>
      <w:r w:rsidR="00245B4E">
        <w:rPr>
          <w:rFonts w:ascii="Times New Roman" w:hAnsi="Times New Roman" w:cs="Times New Roman"/>
          <w:sz w:val="24"/>
          <w:szCs w:val="24"/>
        </w:rPr>
        <w:t>y</w:t>
      </w:r>
      <w:r w:rsidRPr="00AB3AED">
        <w:rPr>
          <w:rFonts w:ascii="Times New Roman" w:hAnsi="Times New Roman" w:cs="Times New Roman"/>
          <w:sz w:val="24"/>
          <w:szCs w:val="24"/>
        </w:rPr>
        <w:t xml:space="preserve"> od wad, kompletn</w:t>
      </w:r>
      <w:r w:rsidR="00245B4E">
        <w:rPr>
          <w:rFonts w:ascii="Times New Roman" w:hAnsi="Times New Roman" w:cs="Times New Roman"/>
          <w:sz w:val="24"/>
          <w:szCs w:val="24"/>
        </w:rPr>
        <w:t>y</w:t>
      </w:r>
      <w:r w:rsidRPr="00AB3AED">
        <w:rPr>
          <w:rFonts w:ascii="Times New Roman" w:hAnsi="Times New Roman" w:cs="Times New Roman"/>
          <w:sz w:val="24"/>
          <w:szCs w:val="24"/>
        </w:rPr>
        <w:t>, spełniając</w:t>
      </w:r>
      <w:r w:rsidR="00245B4E">
        <w:rPr>
          <w:rFonts w:ascii="Times New Roman" w:hAnsi="Times New Roman" w:cs="Times New Roman"/>
          <w:sz w:val="24"/>
          <w:szCs w:val="24"/>
        </w:rPr>
        <w:t>y</w:t>
      </w:r>
      <w:r w:rsidRPr="00AB3AED">
        <w:rPr>
          <w:rFonts w:ascii="Times New Roman" w:hAnsi="Times New Roman" w:cs="Times New Roman"/>
          <w:sz w:val="24"/>
          <w:szCs w:val="24"/>
        </w:rPr>
        <w:t xml:space="preserve"> warunki</w:t>
      </w:r>
      <w:r w:rsidR="00245B4E">
        <w:rPr>
          <w:rFonts w:ascii="Times New Roman" w:hAnsi="Times New Roman" w:cs="Times New Roman"/>
          <w:sz w:val="24"/>
          <w:szCs w:val="24"/>
        </w:rPr>
        <w:t xml:space="preserve">, </w:t>
      </w:r>
      <w:r w:rsidRPr="00AB3AED">
        <w:rPr>
          <w:rFonts w:ascii="Times New Roman" w:hAnsi="Times New Roman" w:cs="Times New Roman"/>
          <w:sz w:val="24"/>
          <w:szCs w:val="24"/>
        </w:rPr>
        <w:t>posiad</w:t>
      </w:r>
      <w:r w:rsidR="00245B4E">
        <w:rPr>
          <w:rFonts w:ascii="Times New Roman" w:hAnsi="Times New Roman" w:cs="Times New Roman"/>
          <w:sz w:val="24"/>
          <w:szCs w:val="24"/>
        </w:rPr>
        <w:t xml:space="preserve">ający </w:t>
      </w:r>
      <w:r w:rsidRPr="00AB3AED">
        <w:rPr>
          <w:rFonts w:ascii="Times New Roman" w:hAnsi="Times New Roman" w:cs="Times New Roman"/>
          <w:sz w:val="24"/>
          <w:szCs w:val="24"/>
        </w:rPr>
        <w:t>wszelkie wymagane przepisami prawa świadectwa, certyfikaty, atesty i inne dokumenty</w:t>
      </w:r>
      <w:r w:rsidR="00245B4E">
        <w:rPr>
          <w:rFonts w:ascii="Times New Roman" w:hAnsi="Times New Roman" w:cs="Times New Roman"/>
          <w:sz w:val="24"/>
          <w:szCs w:val="24"/>
        </w:rPr>
        <w:t>.</w:t>
      </w:r>
    </w:p>
    <w:p w:rsidR="0064667B" w:rsidRDefault="00852DF9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F9">
        <w:rPr>
          <w:rFonts w:ascii="Times New Roman" w:hAnsi="Times New Roman" w:cs="Times New Roman"/>
          <w:b/>
          <w:bCs/>
          <w:sz w:val="24"/>
          <w:szCs w:val="24"/>
        </w:rPr>
        <w:t xml:space="preserve">§2 </w:t>
      </w:r>
    </w:p>
    <w:p w:rsidR="00852DF9" w:rsidRPr="00852DF9" w:rsidRDefault="00852DF9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F9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Termin wykonania umowy</w:t>
      </w:r>
    </w:p>
    <w:p w:rsidR="00852DF9" w:rsidRPr="0064667B" w:rsidRDefault="00852DF9" w:rsidP="007C0EF1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7B">
        <w:rPr>
          <w:rFonts w:ascii="Times New Roman" w:hAnsi="Times New Roman" w:cs="Times New Roman"/>
          <w:sz w:val="24"/>
          <w:szCs w:val="24"/>
        </w:rPr>
        <w:t xml:space="preserve">Strony ustalają, iż dostarczenie przedmiotu umowy, o którym mowa w §1 umowy, nastąpi w terminie </w:t>
      </w:r>
      <w:r w:rsidRPr="0064667B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45B4E">
        <w:rPr>
          <w:rFonts w:ascii="Times New Roman" w:hAnsi="Times New Roman" w:cs="Times New Roman"/>
          <w:b/>
          <w:bCs/>
          <w:sz w:val="24"/>
          <w:szCs w:val="24"/>
        </w:rPr>
        <w:t>9 miesięcy od dnia</w:t>
      </w:r>
      <w:r w:rsidRPr="0064667B">
        <w:rPr>
          <w:rFonts w:ascii="Times New Roman" w:hAnsi="Times New Roman" w:cs="Times New Roman"/>
          <w:b/>
          <w:bCs/>
          <w:sz w:val="24"/>
          <w:szCs w:val="24"/>
        </w:rPr>
        <w:t xml:space="preserve"> podpisania umowy.</w:t>
      </w:r>
    </w:p>
    <w:p w:rsidR="0064667B" w:rsidRDefault="00852DF9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67B">
        <w:rPr>
          <w:rFonts w:ascii="Times New Roman" w:hAnsi="Times New Roman" w:cs="Times New Roman"/>
          <w:b/>
          <w:bCs/>
          <w:sz w:val="24"/>
          <w:szCs w:val="24"/>
        </w:rPr>
        <w:t xml:space="preserve">§3 </w:t>
      </w:r>
    </w:p>
    <w:p w:rsidR="00852DF9" w:rsidRPr="0064667B" w:rsidRDefault="003B3ABF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Etapy</w:t>
      </w:r>
      <w:r w:rsidR="00852DF9" w:rsidRPr="0064667B">
        <w:rPr>
          <w:rFonts w:ascii="Times New Roman" w:hAnsi="Times New Roman" w:cs="Times New Roman"/>
          <w:b/>
          <w:bCs/>
          <w:sz w:val="24"/>
          <w:szCs w:val="24"/>
        </w:rPr>
        <w:t xml:space="preserve"> przedmiotu umowy</w:t>
      </w:r>
    </w:p>
    <w:p w:rsidR="00F03D49" w:rsidRPr="00F03D49" w:rsidRDefault="00852DF9" w:rsidP="00F03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F9">
        <w:rPr>
          <w:rFonts w:ascii="Times New Roman" w:hAnsi="Times New Roman" w:cs="Times New Roman"/>
          <w:sz w:val="24"/>
          <w:szCs w:val="24"/>
        </w:rPr>
        <w:t>1.</w:t>
      </w:r>
      <w:r w:rsidR="0064667B">
        <w:rPr>
          <w:rFonts w:ascii="Times New Roman" w:hAnsi="Times New Roman" w:cs="Times New Roman"/>
          <w:sz w:val="24"/>
          <w:szCs w:val="24"/>
        </w:rPr>
        <w:t xml:space="preserve"> </w:t>
      </w:r>
      <w:r w:rsidR="00F03D49" w:rsidRPr="00F03D49">
        <w:rPr>
          <w:rFonts w:ascii="Times New Roman" w:hAnsi="Times New Roman" w:cs="Times New Roman"/>
          <w:sz w:val="24"/>
          <w:szCs w:val="24"/>
        </w:rPr>
        <w:t>W ramach przedmiotu zamówienia, Wykonawca zobowiązany jest wykonać następujące etapy, w szczególności:</w:t>
      </w:r>
    </w:p>
    <w:p w:rsidR="00F03D49" w:rsidRPr="00306232" w:rsidRDefault="00F03D49" w:rsidP="00F03D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232">
        <w:rPr>
          <w:rFonts w:ascii="Times New Roman" w:hAnsi="Times New Roman" w:cs="Times New Roman"/>
          <w:b/>
          <w:bCs/>
          <w:sz w:val="24"/>
          <w:szCs w:val="24"/>
        </w:rPr>
        <w:t>Etap I - Przygotowanie projektu Planu ogólnego oraz uzgodnienia i opiniowanie:</w:t>
      </w:r>
    </w:p>
    <w:p w:rsidR="00F03D49" w:rsidRPr="00F03D49" w:rsidRDefault="00F03D49" w:rsidP="00F03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49">
        <w:rPr>
          <w:rFonts w:ascii="Times New Roman" w:hAnsi="Times New Roman" w:cs="Times New Roman"/>
          <w:sz w:val="24"/>
          <w:szCs w:val="24"/>
        </w:rPr>
        <w:t>1)</w:t>
      </w:r>
      <w:r w:rsidR="00306232">
        <w:rPr>
          <w:rFonts w:ascii="Times New Roman" w:hAnsi="Times New Roman" w:cs="Times New Roman"/>
          <w:sz w:val="24"/>
          <w:szCs w:val="24"/>
        </w:rPr>
        <w:t xml:space="preserve"> </w:t>
      </w:r>
      <w:r w:rsidRPr="00F03D49">
        <w:rPr>
          <w:rFonts w:ascii="Times New Roman" w:hAnsi="Times New Roman" w:cs="Times New Roman"/>
          <w:sz w:val="24"/>
          <w:szCs w:val="24"/>
        </w:rPr>
        <w:t xml:space="preserve">sporządzenie projektu planu ogólnego wraz z uzasadnieniem zgodnie z przepisami ustawy </w:t>
      </w:r>
      <w:r w:rsidR="00306232">
        <w:rPr>
          <w:rFonts w:ascii="Times New Roman" w:hAnsi="Times New Roman" w:cs="Times New Roman"/>
          <w:sz w:val="24"/>
          <w:szCs w:val="24"/>
        </w:rPr>
        <w:br/>
      </w:r>
      <w:r w:rsidRPr="00F03D49">
        <w:rPr>
          <w:rFonts w:ascii="Times New Roman" w:hAnsi="Times New Roman" w:cs="Times New Roman"/>
          <w:sz w:val="24"/>
          <w:szCs w:val="24"/>
        </w:rPr>
        <w:t xml:space="preserve">z dnia </w:t>
      </w:r>
      <w:r w:rsidRPr="00224FA2">
        <w:rPr>
          <w:rFonts w:ascii="Times New Roman" w:hAnsi="Times New Roman" w:cs="Times New Roman"/>
          <w:sz w:val="24"/>
          <w:szCs w:val="24"/>
        </w:rPr>
        <w:t>27 marca 2003 r. o planowaniu i zagospodarowaniu przestrzennym (</w:t>
      </w:r>
      <w:proofErr w:type="spellStart"/>
      <w:r w:rsidRPr="00224F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24FA2">
        <w:rPr>
          <w:rFonts w:ascii="Times New Roman" w:hAnsi="Times New Roman" w:cs="Times New Roman"/>
          <w:sz w:val="24"/>
          <w:szCs w:val="24"/>
        </w:rPr>
        <w:t>. Dz. U. z 2024 r. poz. 725</w:t>
      </w:r>
      <w:r w:rsidR="00224FA2" w:rsidRPr="00224FA2">
        <w:rPr>
          <w:rFonts w:ascii="Times New Roman" w:hAnsi="Times New Roman" w:cs="Times New Roman"/>
          <w:sz w:val="24"/>
          <w:szCs w:val="24"/>
        </w:rPr>
        <w:t>, zwanej dalej ustawą</w:t>
      </w:r>
      <w:r w:rsidR="00224FA2">
        <w:rPr>
          <w:rFonts w:ascii="Times New Roman" w:hAnsi="Times New Roman" w:cs="Times New Roman"/>
          <w:sz w:val="24"/>
          <w:szCs w:val="24"/>
        </w:rPr>
        <w:t xml:space="preserve"> o planowaniu</w:t>
      </w:r>
      <w:r w:rsidRPr="00224FA2">
        <w:rPr>
          <w:rFonts w:ascii="Times New Roman" w:hAnsi="Times New Roman" w:cs="Times New Roman"/>
          <w:sz w:val="24"/>
          <w:szCs w:val="24"/>
        </w:rPr>
        <w:t xml:space="preserve">), a w szczególności z przepisami, które weszły </w:t>
      </w:r>
      <w:r w:rsidR="00224FA2">
        <w:rPr>
          <w:rFonts w:ascii="Times New Roman" w:hAnsi="Times New Roman" w:cs="Times New Roman"/>
          <w:sz w:val="24"/>
          <w:szCs w:val="24"/>
        </w:rPr>
        <w:br/>
      </w:r>
      <w:r w:rsidRPr="00224FA2">
        <w:rPr>
          <w:rFonts w:ascii="Times New Roman" w:hAnsi="Times New Roman" w:cs="Times New Roman"/>
          <w:sz w:val="24"/>
          <w:szCs w:val="24"/>
        </w:rPr>
        <w:t>w życie w dniu 24 września 2023 r., a także przepisami wykonawczymi do tej ustawy</w:t>
      </w:r>
      <w:r w:rsidRPr="00F03D49">
        <w:rPr>
          <w:rFonts w:ascii="Times New Roman" w:hAnsi="Times New Roman" w:cs="Times New Roman"/>
          <w:sz w:val="24"/>
          <w:szCs w:val="24"/>
        </w:rPr>
        <w:t xml:space="preserve"> w formie elektronicznej i papierowej (wraz z danymi przestrzennymi),</w:t>
      </w:r>
    </w:p>
    <w:p w:rsidR="00F03D49" w:rsidRPr="00F03D49" w:rsidRDefault="00F03D49" w:rsidP="00F03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49">
        <w:rPr>
          <w:rFonts w:ascii="Times New Roman" w:hAnsi="Times New Roman" w:cs="Times New Roman"/>
          <w:sz w:val="24"/>
          <w:szCs w:val="24"/>
        </w:rPr>
        <w:t>2)</w:t>
      </w:r>
      <w:r w:rsidR="00306232">
        <w:rPr>
          <w:rFonts w:ascii="Times New Roman" w:hAnsi="Times New Roman" w:cs="Times New Roman"/>
          <w:sz w:val="24"/>
          <w:szCs w:val="24"/>
        </w:rPr>
        <w:t xml:space="preserve"> </w:t>
      </w:r>
      <w:r w:rsidRPr="00F03D49">
        <w:rPr>
          <w:rFonts w:ascii="Times New Roman" w:hAnsi="Times New Roman" w:cs="Times New Roman"/>
          <w:sz w:val="24"/>
          <w:szCs w:val="24"/>
        </w:rPr>
        <w:t>sporządzenie wykazu wniosków do projektu Planu ogólnego zgodnie z ustawą o planowaniu z uwzględnieniem wytycznych Zamawiającego oraz przepisów prawa;</w:t>
      </w:r>
    </w:p>
    <w:p w:rsidR="00306232" w:rsidRPr="00306232" w:rsidRDefault="00F03D49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49">
        <w:rPr>
          <w:rFonts w:ascii="Times New Roman" w:hAnsi="Times New Roman" w:cs="Times New Roman"/>
          <w:sz w:val="24"/>
          <w:szCs w:val="24"/>
        </w:rPr>
        <w:t>3)</w:t>
      </w:r>
      <w:r w:rsidR="00306232">
        <w:rPr>
          <w:rFonts w:ascii="Times New Roman" w:hAnsi="Times New Roman" w:cs="Times New Roman"/>
          <w:sz w:val="24"/>
          <w:szCs w:val="24"/>
        </w:rPr>
        <w:t xml:space="preserve"> </w:t>
      </w:r>
      <w:r w:rsidRPr="00F03D49">
        <w:rPr>
          <w:rFonts w:ascii="Times New Roman" w:hAnsi="Times New Roman" w:cs="Times New Roman"/>
          <w:sz w:val="24"/>
          <w:szCs w:val="24"/>
        </w:rPr>
        <w:t xml:space="preserve">przygotowanie merytoryczne dokumentów formalno-prawnych (wymaganych ustawowo pism, zawiadomień, ogłoszeń i </w:t>
      </w:r>
      <w:proofErr w:type="spellStart"/>
      <w:r w:rsidRPr="00F03D49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F03D49">
        <w:rPr>
          <w:rFonts w:ascii="Times New Roman" w:hAnsi="Times New Roman" w:cs="Times New Roman"/>
          <w:sz w:val="24"/>
          <w:szCs w:val="24"/>
        </w:rPr>
        <w:t xml:space="preserve">: o przystąpieniu do opracowania planu, </w:t>
      </w:r>
      <w:r w:rsidR="00306232">
        <w:rPr>
          <w:rFonts w:ascii="Times New Roman" w:hAnsi="Times New Roman" w:cs="Times New Roman"/>
          <w:sz w:val="24"/>
          <w:szCs w:val="24"/>
        </w:rPr>
        <w:br/>
      </w:r>
      <w:r w:rsidRPr="00F03D49">
        <w:rPr>
          <w:rFonts w:ascii="Times New Roman" w:hAnsi="Times New Roman" w:cs="Times New Roman"/>
          <w:sz w:val="24"/>
          <w:szCs w:val="24"/>
        </w:rPr>
        <w:t xml:space="preserve">o przystąpieniu do konsultacji społecznych nad projektem </w:t>
      </w:r>
      <w:r w:rsidR="00306232" w:rsidRPr="00306232">
        <w:rPr>
          <w:rFonts w:ascii="Times New Roman" w:hAnsi="Times New Roman" w:cs="Times New Roman"/>
          <w:sz w:val="24"/>
          <w:szCs w:val="24"/>
        </w:rPr>
        <w:t>planu i</w:t>
      </w:r>
      <w:r w:rsidR="00306232">
        <w:rPr>
          <w:rFonts w:ascii="Times New Roman" w:hAnsi="Times New Roman" w:cs="Times New Roman"/>
          <w:sz w:val="24"/>
          <w:szCs w:val="24"/>
        </w:rPr>
        <w:t xml:space="preserve"> </w:t>
      </w:r>
      <w:r w:rsidR="00306232" w:rsidRPr="00306232">
        <w:rPr>
          <w:rFonts w:ascii="Times New Roman" w:hAnsi="Times New Roman" w:cs="Times New Roman"/>
          <w:sz w:val="24"/>
          <w:szCs w:val="24"/>
        </w:rPr>
        <w:t xml:space="preserve">innych niezbędnych </w:t>
      </w:r>
      <w:r w:rsidR="00306232">
        <w:rPr>
          <w:rFonts w:ascii="Times New Roman" w:hAnsi="Times New Roman" w:cs="Times New Roman"/>
          <w:sz w:val="24"/>
          <w:szCs w:val="24"/>
        </w:rPr>
        <w:br/>
      </w:r>
      <w:r w:rsidR="00306232" w:rsidRPr="00306232">
        <w:rPr>
          <w:rFonts w:ascii="Times New Roman" w:hAnsi="Times New Roman" w:cs="Times New Roman"/>
          <w:sz w:val="24"/>
          <w:szCs w:val="24"/>
        </w:rPr>
        <w:t>w ramach przedmiotu zamówienia, komunikatów dotyczących opracowania projektu planu, zestawień opinii i uzgodnień oraz do współpracy przy prowadzeniu procedury oraz dokumentacji prac planistycznych;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 xml:space="preserve">przygotowanie do zamieszczania w prasie stosownych ogłoszeń i </w:t>
      </w:r>
      <w:proofErr w:type="spellStart"/>
      <w:r w:rsidRPr="00306232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306232">
        <w:rPr>
          <w:rFonts w:ascii="Times New Roman" w:hAnsi="Times New Roman" w:cs="Times New Roman"/>
          <w:sz w:val="24"/>
          <w:szCs w:val="24"/>
        </w:rPr>
        <w:t>;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>przygotowanie materiałów i pism w celu uzyskania opinii i uzgodnień, w tym gminnej komisji urbanistyczno-architektonicznej, według rozdzielnika wskazanego przez Wykonawcę;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>udział w spotkaniach wyznaczonych w trakcie trwania uzgodnień i opiniowania projektu Planu ogólnego wyznaczonych przez organy i instytucje uprawnione do dokonywania uzgodnień i opiniowania na mocy ustawy o planowaniu</w:t>
      </w:r>
      <w:r w:rsidR="00224FA2">
        <w:rPr>
          <w:rFonts w:ascii="Times New Roman" w:hAnsi="Times New Roman" w:cs="Times New Roman"/>
          <w:sz w:val="24"/>
          <w:szCs w:val="24"/>
        </w:rPr>
        <w:t>;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lastRenderedPageBreak/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 xml:space="preserve">wprowadzenie ewentualnych zmian wynikających z uzgodnień, powtórzenie procedury </w:t>
      </w:r>
      <w:r>
        <w:rPr>
          <w:rFonts w:ascii="Times New Roman" w:hAnsi="Times New Roman" w:cs="Times New Roman"/>
          <w:sz w:val="24"/>
          <w:szCs w:val="24"/>
        </w:rPr>
        <w:br/>
      </w:r>
      <w:r w:rsidRPr="00306232">
        <w:rPr>
          <w:rFonts w:ascii="Times New Roman" w:hAnsi="Times New Roman" w:cs="Times New Roman"/>
          <w:sz w:val="24"/>
          <w:szCs w:val="24"/>
        </w:rPr>
        <w:t>w niezbędnym zakresie, jeśli będzie to konieczne, w razie potrzeby przygotowania treści zażaleń na postanowienia;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 xml:space="preserve">przeprowadzenie strategicznej oceny oddziaływania na środowisko, w tym sporządzenie prognozy oddziaływania na środowisko projektu planu zgodnie z przepisami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06232">
        <w:rPr>
          <w:rFonts w:ascii="Times New Roman" w:hAnsi="Times New Roman" w:cs="Times New Roman"/>
          <w:sz w:val="24"/>
          <w:szCs w:val="24"/>
        </w:rPr>
        <w:t>3 października 2008 r. o udostępnianiu informacji o środowisku i jego ochronie, udziale społeczeństwa w ochronie środowiska oraz o ocenach oddziaływania na środowisko (</w:t>
      </w:r>
      <w:proofErr w:type="spellStart"/>
      <w:r w:rsidRPr="0030623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06232">
        <w:rPr>
          <w:rFonts w:ascii="Times New Roman" w:hAnsi="Times New Roman" w:cs="Times New Roman"/>
          <w:sz w:val="24"/>
          <w:szCs w:val="24"/>
        </w:rPr>
        <w:t>. Dz. U. z 2024 r. poz. 1112),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 xml:space="preserve">wykonanie opracowania </w:t>
      </w:r>
      <w:proofErr w:type="spellStart"/>
      <w:r w:rsidRPr="00306232">
        <w:rPr>
          <w:rFonts w:ascii="Times New Roman" w:hAnsi="Times New Roman" w:cs="Times New Roman"/>
          <w:sz w:val="24"/>
          <w:szCs w:val="24"/>
        </w:rPr>
        <w:t>ekofizjograficznego</w:t>
      </w:r>
      <w:proofErr w:type="spellEnd"/>
      <w:r w:rsidRPr="00306232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>Miasta i Gminy Złoczew</w:t>
      </w:r>
      <w:r w:rsidRPr="00306232">
        <w:rPr>
          <w:rFonts w:ascii="Times New Roman" w:hAnsi="Times New Roman" w:cs="Times New Roman"/>
          <w:sz w:val="24"/>
          <w:szCs w:val="24"/>
        </w:rPr>
        <w:t xml:space="preserve"> na potrzeby Planu ogólnego;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>zaprezentowanie projektu Planu ogólnego wraz z prognozą oddziaływania na środowisko oraz uzasadnieniem na posiedzeniu Gminnej Komisji Urbanistyczno-Architektonicznej ;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>przygotowanie materiałów umożliwiających udostępnienie (oraz, jeżeli będzie to możliwe, Wykonawca udostępni) w Rejestrze Urbanistycznym, zwanym dalej Rejestrem, projekt planu ogólnego wraz z uzasadnieniem, prognozą oddziaływania na środowisko.</w:t>
      </w:r>
    </w:p>
    <w:p w:rsidR="00306232" w:rsidRDefault="00306232" w:rsidP="00306232">
      <w:pPr>
        <w:spacing w:line="360" w:lineRule="auto"/>
        <w:jc w:val="both"/>
      </w:pPr>
      <w:r w:rsidRPr="00306232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>opracowanie danych przestrzennych do planu zgodnie z art. 67a ustawy (na różnych etapach opracowania planu);</w:t>
      </w:r>
      <w:r w:rsidRPr="00306232">
        <w:t xml:space="preserve"> 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 xml:space="preserve">W przypadku konieczności wyłączenia gruntów z produkcji rolnej: przygotowanie wniosku (wraz z niezbędnymi załącznikami) do Izby Rolniczej dotyczącego zaopiniowania wniosku </w:t>
      </w:r>
      <w:r>
        <w:rPr>
          <w:rFonts w:ascii="Times New Roman" w:hAnsi="Times New Roman" w:cs="Times New Roman"/>
          <w:sz w:val="24"/>
          <w:szCs w:val="24"/>
        </w:rPr>
        <w:br/>
      </w:r>
      <w:r w:rsidRPr="00306232">
        <w:rPr>
          <w:rFonts w:ascii="Times New Roman" w:hAnsi="Times New Roman" w:cs="Times New Roman"/>
          <w:sz w:val="24"/>
          <w:szCs w:val="24"/>
        </w:rPr>
        <w:t>w sprawie zmiany przeznaczenia na cele nierolnicze gruntów rolnych I-III klasy bonitacji glebowej oraz wniosku do Ministra Rolnictwa i Rozwoju Wsi za pośrednictwem Marszałka Województwa Łódzkiego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232">
        <w:rPr>
          <w:rFonts w:ascii="Times New Roman" w:hAnsi="Times New Roman" w:cs="Times New Roman"/>
          <w:sz w:val="24"/>
          <w:szCs w:val="24"/>
        </w:rPr>
        <w:t xml:space="preserve"> o wyrażenie zgody na zmianę przeznaczenia na cele nierolnicze gruntów rolnych III klasy bonitacji glebowej (wraz z niezbędnymi załącznikami). Ewentualne uzupełnienia wynikające z wezwań skierowanych do Urzędu Gminy przez organy uzgadniające.</w:t>
      </w:r>
    </w:p>
    <w:p w:rsidR="00306232" w:rsidRPr="006713A1" w:rsidRDefault="00306232" w:rsidP="00306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3A1">
        <w:rPr>
          <w:rFonts w:ascii="Times New Roman" w:hAnsi="Times New Roman" w:cs="Times New Roman"/>
          <w:b/>
          <w:bCs/>
          <w:sz w:val="24"/>
          <w:szCs w:val="24"/>
        </w:rPr>
        <w:t>Etap II - Konsultacje społeczne, Przygotowanie projektu Planu ogólnego do uchwalenia oraz przyjęcie uchwały: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1)</w:t>
      </w:r>
      <w:r w:rsidR="006713A1"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 xml:space="preserve">przygotowanie projektu Planu ogólnego wraz z uzasadnieniem oraz prognozą oddziaływania na środowisko w wersji papierowej i elektronicznej w sposób umożliwiający ich prezentację </w:t>
      </w:r>
      <w:r w:rsidR="006713A1">
        <w:rPr>
          <w:rFonts w:ascii="Times New Roman" w:hAnsi="Times New Roman" w:cs="Times New Roman"/>
          <w:sz w:val="24"/>
          <w:szCs w:val="24"/>
        </w:rPr>
        <w:br/>
      </w:r>
      <w:r w:rsidRPr="00306232">
        <w:rPr>
          <w:rFonts w:ascii="Times New Roman" w:hAnsi="Times New Roman" w:cs="Times New Roman"/>
          <w:sz w:val="24"/>
          <w:szCs w:val="24"/>
        </w:rPr>
        <w:t xml:space="preserve">i publikację na stronie internetowej gminy, na stronie Biuletynu Informacji Publicznej, w </w:t>
      </w:r>
      <w:proofErr w:type="spellStart"/>
      <w:r w:rsidRPr="00306232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06232">
        <w:rPr>
          <w:rFonts w:ascii="Times New Roman" w:hAnsi="Times New Roman" w:cs="Times New Roman"/>
          <w:sz w:val="24"/>
          <w:szCs w:val="24"/>
        </w:rPr>
        <w:t xml:space="preserve"> mediach itp.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6713A1"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>przeprowadzenie konsultacji społecznych zgodnie z ustawą o planowaniu w szczególności zgodnie z art. 8i, 8j i 8k, w tym Wykonawca: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a)</w:t>
      </w:r>
      <w:r w:rsidR="006713A1"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 xml:space="preserve">w uzgodnieniu z Zamawiającym przygotuje wszelkie niezbędne materiały takie jak projekt ogłoszenia, o którym mowa w ustawie o planowaniu, plakaty, prezentacje multimedialne, ulotki edukacyjno-informacyjne, ankiety lub </w:t>
      </w:r>
      <w:proofErr w:type="spellStart"/>
      <w:r w:rsidRPr="00306232">
        <w:rPr>
          <w:rFonts w:ascii="Times New Roman" w:hAnsi="Times New Roman" w:cs="Times New Roman"/>
          <w:sz w:val="24"/>
          <w:szCs w:val="24"/>
        </w:rPr>
        <w:t>geoankiety</w:t>
      </w:r>
      <w:proofErr w:type="spellEnd"/>
      <w:r w:rsidRPr="00306232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b)</w:t>
      </w:r>
      <w:r w:rsidR="006713A1"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>weźmie udział we wszystkich spotkaniach konsultacyjnych ustalonych z Zamawiającym niezbędnych do wypełnienia zapisów ustawy o planowaniu,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c)</w:t>
      </w:r>
      <w:r w:rsidR="006713A1"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>odbędzie dyżur projektanta zgodnie z ustawą o planowaniu,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d)</w:t>
      </w:r>
      <w:r w:rsidR="006713A1"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>zobowiązany jest do udzielania wszelkich wyjaśnień pisemnych bądź ustnych osobom zainteresowanym kształtem projektu Planu ogólnego;</w:t>
      </w:r>
    </w:p>
    <w:p w:rsidR="00306232" w:rsidRPr="00306232" w:rsidRDefault="00306232" w:rsidP="00306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Do decyzji Zamawiającego należy wybór formy konsultacji;</w:t>
      </w:r>
    </w:p>
    <w:p w:rsidR="006713A1" w:rsidRDefault="00306232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232">
        <w:rPr>
          <w:rFonts w:ascii="Times New Roman" w:hAnsi="Times New Roman" w:cs="Times New Roman"/>
          <w:sz w:val="24"/>
          <w:szCs w:val="24"/>
        </w:rPr>
        <w:t>3)</w:t>
      </w:r>
      <w:r w:rsidR="006713A1">
        <w:rPr>
          <w:rFonts w:ascii="Times New Roman" w:hAnsi="Times New Roman" w:cs="Times New Roman"/>
          <w:sz w:val="24"/>
          <w:szCs w:val="24"/>
        </w:rPr>
        <w:t xml:space="preserve"> </w:t>
      </w:r>
      <w:r w:rsidRPr="00306232">
        <w:rPr>
          <w:rFonts w:ascii="Times New Roman" w:hAnsi="Times New Roman" w:cs="Times New Roman"/>
          <w:sz w:val="24"/>
          <w:szCs w:val="24"/>
        </w:rPr>
        <w:t>sporządzenie protokołów z czynności przeprowadzonych w ramach konsultacji społecznych</w:t>
      </w:r>
      <w:r w:rsidR="006713A1">
        <w:rPr>
          <w:rFonts w:ascii="Times New Roman" w:hAnsi="Times New Roman" w:cs="Times New Roman"/>
          <w:sz w:val="24"/>
          <w:szCs w:val="24"/>
        </w:rPr>
        <w:t>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713A1">
        <w:rPr>
          <w:rFonts w:ascii="Times New Roman" w:hAnsi="Times New Roman" w:cs="Times New Roman"/>
          <w:sz w:val="24"/>
          <w:szCs w:val="24"/>
        </w:rPr>
        <w:t>sporządzenie wykazu uwag do projektu Planu ogólnego wraz z prognozą oddziaływania na środowisko z propozycją ich rozpatrzenia i uzasadnieniem;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>wprowadzenie zmian do projektu Planu ogólnego lub/oraz prognozy oddziaływania na środowisko oraz przygotowanie materiałów do ponowienia czynności w niezbędnym zakresie, o których mowa w ustawie o planowaniu;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 xml:space="preserve">opracowanie raportu podsumowujący przebieg konsultacji społecznych zgodnie ustawą </w:t>
      </w:r>
      <w:r>
        <w:rPr>
          <w:rFonts w:ascii="Times New Roman" w:hAnsi="Times New Roman" w:cs="Times New Roman"/>
          <w:sz w:val="24"/>
          <w:szCs w:val="24"/>
        </w:rPr>
        <w:br/>
      </w:r>
      <w:r w:rsidRPr="006713A1">
        <w:rPr>
          <w:rFonts w:ascii="Times New Roman" w:hAnsi="Times New Roman" w:cs="Times New Roman"/>
          <w:sz w:val="24"/>
          <w:szCs w:val="24"/>
        </w:rPr>
        <w:t>o planowaniu,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>przygotowanie materiałów umożliwiających udostępnienie (oraz, jeżeli będzie to możliwe, udostępnienie) w Rejestrze projektu planu ogólnego wraz z uzasadnieniem, prognozą oddziaływania na środowisko i raportem;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 xml:space="preserve">przygotowanie projekt uchwały w sprawie uchwalenia Planu ogólnego wraz z prognozą oddziaływania na środowisko, uzasadnieniem oraz wszystkimi wymaganymi przepisami załącznikami (w tym danymi przestrzennymi) celem podjęcia uchwały przez Radę </w:t>
      </w:r>
      <w:r>
        <w:rPr>
          <w:rFonts w:ascii="Times New Roman" w:hAnsi="Times New Roman" w:cs="Times New Roman"/>
          <w:sz w:val="24"/>
          <w:szCs w:val="24"/>
        </w:rPr>
        <w:t>Miejską</w:t>
      </w:r>
      <w:r w:rsidRPr="006713A1">
        <w:rPr>
          <w:rFonts w:ascii="Times New Roman" w:hAnsi="Times New Roman" w:cs="Times New Roman"/>
          <w:sz w:val="24"/>
          <w:szCs w:val="24"/>
        </w:rPr>
        <w:t xml:space="preserve"> – w formie elektronicznej (edytowalnej oraz nieedytowalnej) oraz papierowej;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 xml:space="preserve">zaprezentowanie projektu uchwały w sprawie uchwalenia Planu ogólnego wraz z prognozą oddziaływania na środowisko oraz uzasadnieniem na właściwej do opiniowania spraw planowania przestrzennego Komisji, a następnie na sesji Rady </w:t>
      </w:r>
      <w:r>
        <w:rPr>
          <w:rFonts w:ascii="Times New Roman" w:hAnsi="Times New Roman" w:cs="Times New Roman"/>
          <w:sz w:val="24"/>
          <w:szCs w:val="24"/>
        </w:rPr>
        <w:t>Miejskiej</w:t>
      </w:r>
      <w:r w:rsidRPr="006713A1">
        <w:rPr>
          <w:rFonts w:ascii="Times New Roman" w:hAnsi="Times New Roman" w:cs="Times New Roman"/>
          <w:sz w:val="24"/>
          <w:szCs w:val="24"/>
        </w:rPr>
        <w:t>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lastRenderedPageBreak/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 xml:space="preserve">w przypadku wprowadzenia zmian do projektu uchwały w sprawie uchwalenia Planu ogólnego Radę </w:t>
      </w:r>
      <w:r>
        <w:rPr>
          <w:rFonts w:ascii="Times New Roman" w:hAnsi="Times New Roman" w:cs="Times New Roman"/>
          <w:sz w:val="24"/>
          <w:szCs w:val="24"/>
        </w:rPr>
        <w:t>Miejską</w:t>
      </w:r>
      <w:r w:rsidRPr="006713A1">
        <w:rPr>
          <w:rFonts w:ascii="Times New Roman" w:hAnsi="Times New Roman" w:cs="Times New Roman"/>
          <w:sz w:val="24"/>
          <w:szCs w:val="24"/>
        </w:rPr>
        <w:t>, Wykonawca przygotuje materiały do ponowienia w niezbędnym zakresie czynności, o których mowa w ustawie o planowaniu i niniejszej umowie;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3A1">
        <w:rPr>
          <w:rFonts w:ascii="Times New Roman" w:hAnsi="Times New Roman" w:cs="Times New Roman"/>
          <w:b/>
          <w:bCs/>
          <w:sz w:val="24"/>
          <w:szCs w:val="24"/>
        </w:rPr>
        <w:t>Etap III - Wdrożenie Planu ogólnego: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 xml:space="preserve">skompletowanie, uporządkowanie i oprawienie dokumentacji prac planistycznych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6713A1">
        <w:rPr>
          <w:rFonts w:ascii="Times New Roman" w:hAnsi="Times New Roman" w:cs="Times New Roman"/>
          <w:sz w:val="24"/>
          <w:szCs w:val="24"/>
        </w:rPr>
        <w:t>z przyjętą uchwałą w sprawie przyjęcia Planu ogólnego z wszystkimi wymaganymi przepisami załącznikami (załącznik graficzny podzielony na arkusze formatu A4, czytelna legenda), (w 2 egzemplarzach - oryginały i kopie oraz w wersji elektronicznej) w terminie do 3 dni po jej</w:t>
      </w:r>
      <w:r w:rsidRPr="006713A1"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>podjęciu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>celu jej przekazania Wojewodzie do oceny ich zgodności z przepisami prawa oraz publikacji w Dzienniku Urzędowym Województwa;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 xml:space="preserve">przygotowanie podsumowania i uzasadnienia, w ramach przeprowadzenia strategicznej oceny oddziaływania na środowisko, o których mowa w ustawie o udostępnianiu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713A1">
        <w:rPr>
          <w:rFonts w:ascii="Times New Roman" w:hAnsi="Times New Roman" w:cs="Times New Roman"/>
          <w:sz w:val="24"/>
          <w:szCs w:val="24"/>
        </w:rPr>
        <w:t>o środowisku;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 xml:space="preserve">przekazanie Planu ogólny w formach wskazanych w § 4 pkt. 2 – 4 oraz przedłożenie opracowania, w wersji tradycyjnej (papierowej) w min. 4-ch egzemplarzach oraz w wersji elektronicznej, w formacie .jpg, .pdf, zbiory danych </w:t>
      </w:r>
      <w:proofErr w:type="spellStart"/>
      <w:r w:rsidRPr="006713A1">
        <w:rPr>
          <w:rFonts w:ascii="Times New Roman" w:hAnsi="Times New Roman" w:cs="Times New Roman"/>
          <w:sz w:val="24"/>
          <w:szCs w:val="24"/>
        </w:rPr>
        <w:t>przestrzenych</w:t>
      </w:r>
      <w:proofErr w:type="spellEnd"/>
      <w:r w:rsidRPr="006713A1">
        <w:rPr>
          <w:rFonts w:ascii="Times New Roman" w:hAnsi="Times New Roman" w:cs="Times New Roman"/>
          <w:sz w:val="24"/>
          <w:szCs w:val="24"/>
        </w:rPr>
        <w:t xml:space="preserve"> (w tym .</w:t>
      </w:r>
      <w:proofErr w:type="spellStart"/>
      <w:r w:rsidRPr="006713A1">
        <w:rPr>
          <w:rFonts w:ascii="Times New Roman" w:hAnsi="Times New Roman" w:cs="Times New Roman"/>
          <w:sz w:val="24"/>
          <w:szCs w:val="24"/>
        </w:rPr>
        <w:t>gml</w:t>
      </w:r>
      <w:proofErr w:type="spellEnd"/>
      <w:r w:rsidRPr="006713A1">
        <w:rPr>
          <w:rFonts w:ascii="Times New Roman" w:hAnsi="Times New Roman" w:cs="Times New Roman"/>
          <w:sz w:val="24"/>
          <w:szCs w:val="24"/>
        </w:rPr>
        <w:t>., .</w:t>
      </w:r>
      <w:proofErr w:type="spellStart"/>
      <w:r w:rsidRPr="006713A1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6713A1">
        <w:rPr>
          <w:rFonts w:ascii="Times New Roman" w:hAnsi="Times New Roman" w:cs="Times New Roman"/>
          <w:sz w:val="24"/>
          <w:szCs w:val="24"/>
        </w:rPr>
        <w:t>, i inne), oraz do użytku zamawiającego w formacie aktywnym .</w:t>
      </w:r>
      <w:proofErr w:type="spellStart"/>
      <w:r w:rsidRPr="006713A1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6713A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6713A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71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3A1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6713A1">
        <w:rPr>
          <w:rFonts w:ascii="Times New Roman" w:hAnsi="Times New Roman" w:cs="Times New Roman"/>
          <w:sz w:val="24"/>
          <w:szCs w:val="24"/>
        </w:rPr>
        <w:t xml:space="preserve">. oraz udostępnienie metadanych niezbędnych do umieszczenia nowych planów w Systemie Informacji Przestrzennej </w:t>
      </w:r>
      <w:r>
        <w:rPr>
          <w:rFonts w:ascii="Times New Roman" w:hAnsi="Times New Roman" w:cs="Times New Roman"/>
          <w:sz w:val="24"/>
          <w:szCs w:val="24"/>
        </w:rPr>
        <w:t>Urzędu Miejskiego w Złoczewie</w:t>
      </w:r>
      <w:r w:rsidRPr="006713A1">
        <w:rPr>
          <w:rFonts w:ascii="Times New Roman" w:hAnsi="Times New Roman" w:cs="Times New Roman"/>
          <w:sz w:val="24"/>
          <w:szCs w:val="24"/>
        </w:rPr>
        <w:t>. Ewentualne zmiany przekazywanych formatów dokumentu podlegają uzgodnieniu z Zamawiającym.;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>wprowadzenia do uchwały zatwierdzającej plan, zmian wynikających z rozstrzygnięć nadzorczych wojewody, ustosunkowania się do tych rozstrzygnięć, uzupełnienia lub usunięcia uchybień w przedmiocie zamówienia, (ewentualnie powtórzenie procedury w zakresie wymaganym przez wojewodę),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>doprowadzenie Uchwały w sprawie uchwalenia Planu ogólnego wraz z załącznikami do zgodności z przepisami prawa (w razie konieczności nieodpłatnie Wykonawca ponowi wymagane przepisami czynności lub etapy sporządzania przedmiotu zamówienia) w sytuacji wydania Rozstrzygnięcia Nadzorczego Wojewody.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 xml:space="preserve">ustosunkowanie się do skarg wniesionych do Wojewódzkiego Sądu Administracyjnego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713A1">
        <w:rPr>
          <w:rFonts w:ascii="Times New Roman" w:hAnsi="Times New Roman" w:cs="Times New Roman"/>
          <w:sz w:val="24"/>
          <w:szCs w:val="24"/>
        </w:rPr>
        <w:t>i Naczelnego Sądu Administracyjnego;</w:t>
      </w:r>
    </w:p>
    <w:p w:rsidR="006713A1" w:rsidRPr="006713A1" w:rsidRDefault="006713A1" w:rsidP="006713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>przekazanie ostatecznej wersji uchwalonego planu;</w:t>
      </w:r>
    </w:p>
    <w:p w:rsidR="00F03D49" w:rsidRDefault="006713A1" w:rsidP="00F03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A1">
        <w:rPr>
          <w:rFonts w:ascii="Times New Roman" w:hAnsi="Times New Roman" w:cs="Times New Roman"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A1">
        <w:rPr>
          <w:rFonts w:ascii="Times New Roman" w:hAnsi="Times New Roman" w:cs="Times New Roman"/>
          <w:sz w:val="24"/>
          <w:szCs w:val="24"/>
        </w:rPr>
        <w:t xml:space="preserve">przygotowanie zbiorów danych przestrzennych zgodnie z Rozdziałem 5a ustawy </w:t>
      </w:r>
      <w:r w:rsidR="00FF6042">
        <w:rPr>
          <w:rFonts w:ascii="Times New Roman" w:hAnsi="Times New Roman" w:cs="Times New Roman"/>
          <w:sz w:val="24"/>
          <w:szCs w:val="24"/>
        </w:rPr>
        <w:br/>
      </w:r>
      <w:r w:rsidRPr="006713A1">
        <w:rPr>
          <w:rFonts w:ascii="Times New Roman" w:hAnsi="Times New Roman" w:cs="Times New Roman"/>
          <w:sz w:val="24"/>
          <w:szCs w:val="24"/>
        </w:rPr>
        <w:t>o planowaniu;</w:t>
      </w:r>
    </w:p>
    <w:p w:rsidR="00025495" w:rsidRPr="00025495" w:rsidRDefault="00025495" w:rsidP="00025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025495">
        <w:rPr>
          <w:rFonts w:ascii="Times New Roman" w:hAnsi="Times New Roman" w:cs="Times New Roman"/>
          <w:sz w:val="24"/>
          <w:szCs w:val="24"/>
        </w:rPr>
        <w:t xml:space="preserve">Wykonawca, dostarczy każde opracowanie do siedziby Zamawiającego. Po zakończeniu każdego z etapów Zamawiający, na pisemne zawiadomienie Wykonawcy o zakończeniu prac danego etapu, dokona odbioru częściowego bądź odbioru końcowego jeżeli nie stwierdzi braków, wad lub uchybień uniemożliwiających korzystanie z przedmiotu zamówienia. </w:t>
      </w:r>
      <w:r>
        <w:rPr>
          <w:rFonts w:ascii="Times New Roman" w:hAnsi="Times New Roman" w:cs="Times New Roman"/>
          <w:sz w:val="24"/>
          <w:szCs w:val="24"/>
        </w:rPr>
        <w:br/>
        <w:t>W</w:t>
      </w:r>
      <w:r w:rsidRPr="00025495">
        <w:rPr>
          <w:rFonts w:ascii="Times New Roman" w:hAnsi="Times New Roman" w:cs="Times New Roman"/>
          <w:sz w:val="24"/>
          <w:szCs w:val="24"/>
        </w:rPr>
        <w:t xml:space="preserve"> przypadku stwierdzenia braków, wad lub uchybień o których mowa powyżej, Wykonawca zobowiązany jest uzupełnić, poprawić lub doprowadzić do zgodności z przepisami etap jaki podlega odbiorowi częściowemu lub odbiorowi końcowemu, tak aby umożliwić korzystanie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025495">
        <w:rPr>
          <w:rFonts w:ascii="Times New Roman" w:hAnsi="Times New Roman" w:cs="Times New Roman"/>
          <w:sz w:val="24"/>
          <w:szCs w:val="24"/>
        </w:rPr>
        <w:t>z podlegającego odbiorowi etapu.</w:t>
      </w:r>
    </w:p>
    <w:p w:rsidR="00025495" w:rsidRPr="00025495" w:rsidRDefault="00025495" w:rsidP="00025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025495">
        <w:rPr>
          <w:rFonts w:ascii="Times New Roman" w:hAnsi="Times New Roman" w:cs="Times New Roman"/>
          <w:sz w:val="24"/>
          <w:szCs w:val="24"/>
        </w:rPr>
        <w:t>Wykonawca przekaże Zamawiającemu Plan ogólny w postaci danych przestrzennych zgodnie z przepisami, uchwałę w formacie .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 i .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zipx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 wraz z wszystkimi wymaganymi załącznikami oraz z uzasadnieniem w formie wydruku: części tekstowej w ilości 1 sztuka, a części graficznej w ilości 4 sztuk, niezależnie od egzemplarzy wskazanych w § 2, pkt 5 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25495">
        <w:rPr>
          <w:rFonts w:ascii="Times New Roman" w:hAnsi="Times New Roman" w:cs="Times New Roman"/>
          <w:sz w:val="24"/>
          <w:szCs w:val="24"/>
        </w:rPr>
        <w:t xml:space="preserve">Wykonawca przekaże również dwa egzemplarze części graficznej uzasadnienia Planu ogólnego wydrukowane metodą 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solwentową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 na płótnie 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banerowym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 bądź laminowane, </w:t>
      </w:r>
      <w:r>
        <w:rPr>
          <w:rFonts w:ascii="Times New Roman" w:hAnsi="Times New Roman" w:cs="Times New Roman"/>
          <w:sz w:val="24"/>
          <w:szCs w:val="24"/>
        </w:rPr>
        <w:br/>
      </w:r>
      <w:r w:rsidRPr="00025495">
        <w:rPr>
          <w:rFonts w:ascii="Times New Roman" w:hAnsi="Times New Roman" w:cs="Times New Roman"/>
          <w:sz w:val="24"/>
          <w:szCs w:val="24"/>
        </w:rPr>
        <w:t>z możliwością zawieszenia.</w:t>
      </w:r>
    </w:p>
    <w:p w:rsidR="00025495" w:rsidRPr="00025495" w:rsidRDefault="00025495" w:rsidP="00025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025495">
        <w:rPr>
          <w:rFonts w:ascii="Times New Roman" w:hAnsi="Times New Roman" w:cs="Times New Roman"/>
          <w:sz w:val="24"/>
          <w:szCs w:val="24"/>
        </w:rPr>
        <w:t>Wykonawca przekaże Plan ogólny wraz wymaganymi załącznikami oraz uzasadnieniem, prognozą oddziaływania na środowisko lub</w:t>
      </w:r>
      <w:r w:rsidRPr="00025495">
        <w:t xml:space="preserve"> </w:t>
      </w:r>
      <w:r w:rsidRPr="00025495">
        <w:rPr>
          <w:rFonts w:ascii="Times New Roman" w:hAnsi="Times New Roman" w:cs="Times New Roman"/>
          <w:sz w:val="24"/>
          <w:szCs w:val="24"/>
        </w:rPr>
        <w:t xml:space="preserve">opracowaniem 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ekofizjograficznym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>, na nośniku elektronicznym (płyta CD/DVD,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495">
        <w:rPr>
          <w:rFonts w:ascii="Times New Roman" w:hAnsi="Times New Roman" w:cs="Times New Roman"/>
          <w:sz w:val="24"/>
          <w:szCs w:val="24"/>
        </w:rPr>
        <w:t>dysk wymienny USB) w formatach .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gml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geotiff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 i .pdf;</w:t>
      </w:r>
    </w:p>
    <w:p w:rsidR="00025495" w:rsidRPr="00025495" w:rsidRDefault="00025495" w:rsidP="00025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025495">
        <w:rPr>
          <w:rFonts w:ascii="Times New Roman" w:hAnsi="Times New Roman" w:cs="Times New Roman"/>
          <w:sz w:val="24"/>
          <w:szCs w:val="24"/>
        </w:rPr>
        <w:t xml:space="preserve">Wykonawca sporządzi i przekaże dane przestrzenne i metadane w formie elektronicznej opracowane zgodnie z założeniami Dyrektywy 2007/2/WE Parlamentu Europejskiego i Rady </w:t>
      </w:r>
      <w:r>
        <w:rPr>
          <w:rFonts w:ascii="Times New Roman" w:hAnsi="Times New Roman" w:cs="Times New Roman"/>
          <w:sz w:val="24"/>
          <w:szCs w:val="24"/>
        </w:rPr>
        <w:br/>
      </w:r>
      <w:r w:rsidRPr="00025495">
        <w:rPr>
          <w:rFonts w:ascii="Times New Roman" w:hAnsi="Times New Roman" w:cs="Times New Roman"/>
          <w:sz w:val="24"/>
          <w:szCs w:val="24"/>
        </w:rPr>
        <w:t>z dnia 14 marca 2007r. ustanawiającej infrastrukturę informacji przestrzennej we Wspólnocie Europejskiej (INSPIRE) oraz ustawy z dnia 4 marca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495">
        <w:rPr>
          <w:rFonts w:ascii="Times New Roman" w:hAnsi="Times New Roman" w:cs="Times New Roman"/>
          <w:sz w:val="24"/>
          <w:szCs w:val="24"/>
        </w:rPr>
        <w:t>r. o infrastrukturze informacji przestrzennej. Dane przestrzenne składające się na treść rysunku winny zostać przekazane na nośniku elektronicznym (CD/DVD, dysk wymienny USB) w postaci:</w:t>
      </w:r>
    </w:p>
    <w:p w:rsidR="00025495" w:rsidRDefault="00025495" w:rsidP="000254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>plików w formacie SHP (wraz z atrybutami w formacie DBF, z możliwością pełnego dostępu do danych z poziomu oprogramowania GIS, [programu QGIS]) dla danych wektorowych, w formacie .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GeoTIFF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 dla danych rastrowych oraz plików w innych formatach, dla danych przestrzennych, których nie można sporządzić w formatach SHP lub 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GeoTIFF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. Pliki te będą zawierać kolumny określające kategorię obiektu, jego </w:t>
      </w:r>
      <w:r w:rsidRPr="00025495">
        <w:rPr>
          <w:rFonts w:ascii="Times New Roman" w:hAnsi="Times New Roman" w:cs="Times New Roman"/>
          <w:sz w:val="24"/>
          <w:szCs w:val="24"/>
        </w:rPr>
        <w:lastRenderedPageBreak/>
        <w:t xml:space="preserve">stylizację, symbol jeśli występuje, opis tekstowy, numer uchwały oraz skalę, plikom SHP powinny towarzyszyć pliki stylizacji SLD, uwzględniające styl dla każdej </w:t>
      </w:r>
      <w:r>
        <w:rPr>
          <w:rFonts w:ascii="Times New Roman" w:hAnsi="Times New Roman" w:cs="Times New Roman"/>
          <w:sz w:val="24"/>
          <w:szCs w:val="24"/>
        </w:rPr>
        <w:br/>
      </w:r>
      <w:r w:rsidRPr="00025495">
        <w:rPr>
          <w:rFonts w:ascii="Times New Roman" w:hAnsi="Times New Roman" w:cs="Times New Roman"/>
          <w:sz w:val="24"/>
          <w:szCs w:val="24"/>
        </w:rPr>
        <w:t xml:space="preserve">z występujących kategorii obiektów. Pliki te muszą być logicznie uporządkowane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025495">
        <w:rPr>
          <w:rFonts w:ascii="Times New Roman" w:hAnsi="Times New Roman" w:cs="Times New Roman"/>
          <w:sz w:val="24"/>
          <w:szCs w:val="24"/>
        </w:rPr>
        <w:t>i nazwane, struktura danych zostanie ustalona przez Zamawiającego na etapie wdrożenia;</w:t>
      </w:r>
    </w:p>
    <w:p w:rsidR="00025495" w:rsidRDefault="00025495" w:rsidP="000254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>plików zawierających opracowanie Plan ogólny, na które składają się zgodne z wersją papierową i elektroniczną rysunku, odpowiednio uporządkowane i wyświetlone treści mapy (dane przestrzenne zgromadzone w warstwach tematycznych),</w:t>
      </w:r>
    </w:p>
    <w:p w:rsidR="00025495" w:rsidRPr="00025495" w:rsidRDefault="00025495" w:rsidP="000254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>plików wytworzonych zgodnie ze strukturą i w standardach wymaganych na potrzeby importu i eksportu w ramach zaproponowanego modułu zapisującego symbolikę każdej warstwy, umożliwiającego wydawanie wypisów, wyrysów i innych niezbędnych informacji z Uchwały w sprawie uchwalenia Planu ogólnego.</w:t>
      </w:r>
    </w:p>
    <w:p w:rsidR="00025495" w:rsidRPr="00025495" w:rsidRDefault="00025495" w:rsidP="00025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025495">
        <w:rPr>
          <w:rFonts w:ascii="Times New Roman" w:hAnsi="Times New Roman" w:cs="Times New Roman"/>
          <w:sz w:val="24"/>
          <w:szCs w:val="24"/>
        </w:rPr>
        <w:t>Wykonawca zobowiązuje się wykonać przedmiot zamówienia zgodnie z wymaganą w tym zakresie wiedzą i przepisami prawa, zaleceniami Zamawiającego oraz uchwałą o przystąpieniu do sporządzenia Planu ogólnego. Wykonawca zobowiązuje się działać przy wykonywaniu prac z najwyższą starannością.</w:t>
      </w:r>
      <w:r w:rsidRPr="00025495">
        <w:t xml:space="preserve"> </w:t>
      </w:r>
      <w:r w:rsidRPr="00025495">
        <w:rPr>
          <w:rFonts w:ascii="Times New Roman" w:hAnsi="Times New Roman" w:cs="Times New Roman"/>
          <w:sz w:val="24"/>
          <w:szCs w:val="24"/>
        </w:rPr>
        <w:t xml:space="preserve">Każdy etap procedury, będący przedmiotem odbioru odpowiednio częściowego i końcowego musi zostać podpisany dodatkowo przez osobę skierowaną do realizacji przez Wykonawcę, na której doświadczenie powoływał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25495">
        <w:rPr>
          <w:rFonts w:ascii="Times New Roman" w:hAnsi="Times New Roman" w:cs="Times New Roman"/>
          <w:sz w:val="24"/>
          <w:szCs w:val="24"/>
        </w:rPr>
        <w:t xml:space="preserve">ykonawca </w:t>
      </w:r>
      <w:r>
        <w:rPr>
          <w:rFonts w:ascii="Times New Roman" w:hAnsi="Times New Roman" w:cs="Times New Roman"/>
          <w:sz w:val="24"/>
          <w:szCs w:val="24"/>
        </w:rPr>
        <w:br/>
      </w:r>
      <w:r w:rsidRPr="00025495">
        <w:rPr>
          <w:rFonts w:ascii="Times New Roman" w:hAnsi="Times New Roman" w:cs="Times New Roman"/>
          <w:sz w:val="24"/>
          <w:szCs w:val="24"/>
        </w:rPr>
        <w:t>w postępowaniu o udzielenie zamówienia (w przypadku konieczności dokonania zmian personalnych, nowa osoba wskazana przez Wykonawcę do realizacji zamówienia będzie posiadała doświadczenie nie mniejsze niż wykazana na etapie postępowania o udzielenie zamówienia publicznego).</w:t>
      </w:r>
    </w:p>
    <w:p w:rsidR="00025495" w:rsidRPr="00025495" w:rsidRDefault="00025495" w:rsidP="00025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025495">
        <w:rPr>
          <w:rFonts w:ascii="Times New Roman" w:hAnsi="Times New Roman" w:cs="Times New Roman"/>
          <w:sz w:val="24"/>
          <w:szCs w:val="24"/>
        </w:rPr>
        <w:t>Opracowanie środowiskowe wymagane w toku procedury wykonane i podpisane będzie przez osobę posiadającą kwalifikacje oraz uprawnienia do jego wykonania o ile takowe będą każdorazowo wymagane przez obowiązujące przepisy.</w:t>
      </w:r>
    </w:p>
    <w:p w:rsidR="00025495" w:rsidRPr="00025495" w:rsidRDefault="00025495" w:rsidP="00025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025495">
        <w:rPr>
          <w:rFonts w:ascii="Times New Roman" w:hAnsi="Times New Roman" w:cs="Times New Roman"/>
          <w:sz w:val="24"/>
          <w:szCs w:val="24"/>
        </w:rPr>
        <w:t>Wykonawca zobowiązany jest przy przekazaniu końcowego etapu zamówienia złożyć oświadczenie o jego kompletności.</w:t>
      </w:r>
    </w:p>
    <w:p w:rsidR="00025495" w:rsidRPr="00025495" w:rsidRDefault="00025495" w:rsidP="00025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025495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025495" w:rsidRDefault="00025495" w:rsidP="0002549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>sporządzania pism i dokumentów wymaganych procedurą sporządzania Planu ogólnego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5495">
        <w:rPr>
          <w:rFonts w:ascii="Times New Roman" w:hAnsi="Times New Roman" w:cs="Times New Roman"/>
          <w:sz w:val="24"/>
          <w:szCs w:val="24"/>
        </w:rPr>
        <w:t xml:space="preserve">w szczególności treści ogłoszeń, 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, zawiadomień, oraz wystąpień o opinie i uzgodnienia projektu Planu ogólnego (wg. wzorów w obowiązujących w tym </w:t>
      </w:r>
      <w:r w:rsidRPr="00025495">
        <w:rPr>
          <w:rFonts w:ascii="Times New Roman" w:hAnsi="Times New Roman" w:cs="Times New Roman"/>
          <w:sz w:val="24"/>
          <w:szCs w:val="24"/>
        </w:rPr>
        <w:lastRenderedPageBreak/>
        <w:t xml:space="preserve">zakresie przepisach) wraz z poniesieniem ewentualnych kosztów pozyskania opinii </w:t>
      </w:r>
      <w:r>
        <w:rPr>
          <w:rFonts w:ascii="Times New Roman" w:hAnsi="Times New Roman" w:cs="Times New Roman"/>
          <w:sz w:val="24"/>
          <w:szCs w:val="24"/>
        </w:rPr>
        <w:br/>
      </w:r>
      <w:r w:rsidRPr="00025495">
        <w:rPr>
          <w:rFonts w:ascii="Times New Roman" w:hAnsi="Times New Roman" w:cs="Times New Roman"/>
          <w:sz w:val="24"/>
          <w:szCs w:val="24"/>
        </w:rPr>
        <w:t>i uzgodnień niezbędnych do wykonania przedmiotu zamówienia;</w:t>
      </w:r>
    </w:p>
    <w:p w:rsidR="00025495" w:rsidRDefault="00025495" w:rsidP="0002549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 xml:space="preserve">uzyskania pozytywnej opinii Gminnej Komisji 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Urbanistyczno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 -Architektonicznej;</w:t>
      </w:r>
    </w:p>
    <w:p w:rsidR="00025495" w:rsidRDefault="00025495" w:rsidP="0002549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 xml:space="preserve">uzyskania pozytywnych uzgodnień oraz opinii wszystkich instytucji wskazanych do uzgadniania i opiniowania projektu Planu ogólnego oraz sporządzenia wykazu opinii </w:t>
      </w:r>
      <w:r>
        <w:rPr>
          <w:rFonts w:ascii="Times New Roman" w:hAnsi="Times New Roman" w:cs="Times New Roman"/>
          <w:sz w:val="24"/>
          <w:szCs w:val="24"/>
        </w:rPr>
        <w:br/>
      </w:r>
      <w:r w:rsidRPr="00025495">
        <w:rPr>
          <w:rFonts w:ascii="Times New Roman" w:hAnsi="Times New Roman" w:cs="Times New Roman"/>
          <w:sz w:val="24"/>
          <w:szCs w:val="24"/>
        </w:rPr>
        <w:t>i uzgodnień zgodnie z wzorem zawartym w Rozporządzeniu w sprawie planu ogólnego;</w:t>
      </w:r>
    </w:p>
    <w:p w:rsidR="00025495" w:rsidRDefault="00025495" w:rsidP="0002549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>przygotowania propozycji stanowisk w sprawie uwzględnienia bądź nieuwzględnienia zgłoszonych wniosków i uwag, sporządzenie listy uwag nieuwzględnionych;</w:t>
      </w:r>
    </w:p>
    <w:p w:rsidR="00025495" w:rsidRDefault="00025495" w:rsidP="0002549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 xml:space="preserve">przygotowania i wydruku na własny koszt materiałów konsultacyjnych takich jak: plakaty, ulotki lub broszury edukacyjno-informacyjne, ankiety, </w:t>
      </w:r>
      <w:proofErr w:type="spellStart"/>
      <w:r w:rsidRPr="00025495">
        <w:rPr>
          <w:rFonts w:ascii="Times New Roman" w:hAnsi="Times New Roman" w:cs="Times New Roman"/>
          <w:sz w:val="24"/>
          <w:szCs w:val="24"/>
        </w:rPr>
        <w:t>geoankiety</w:t>
      </w:r>
      <w:proofErr w:type="spellEnd"/>
      <w:r w:rsidRPr="00025495">
        <w:rPr>
          <w:rFonts w:ascii="Times New Roman" w:hAnsi="Times New Roman" w:cs="Times New Roman"/>
          <w:sz w:val="24"/>
          <w:szCs w:val="24"/>
        </w:rPr>
        <w:t xml:space="preserve"> itp. w formie elektronicznej oraz papierowej – w formatach oraz ilości egzemplarzy uzgodnionej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025495">
        <w:rPr>
          <w:rFonts w:ascii="Times New Roman" w:hAnsi="Times New Roman" w:cs="Times New Roman"/>
          <w:sz w:val="24"/>
          <w:szCs w:val="24"/>
        </w:rPr>
        <w:t>z Zamawiającym;</w:t>
      </w:r>
    </w:p>
    <w:p w:rsidR="00025495" w:rsidRDefault="00025495" w:rsidP="0002549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>sporządzenia projektu uchwały w sprawie uchwalenia Planu ogólnego z uzasadnieniem oraz wymaganymi załącznikami;</w:t>
      </w:r>
    </w:p>
    <w:p w:rsidR="00025495" w:rsidRDefault="00025495" w:rsidP="0002549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>skompletowania dokumentacji prac planistycznych, w tym dokumentacji formalno- prawnej;</w:t>
      </w:r>
    </w:p>
    <w:p w:rsidR="00025495" w:rsidRPr="00025495" w:rsidRDefault="00025495" w:rsidP="0002549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>powtórzenia w/w czynności jeżeli zajdzie taka potrzeba w trakcie procedury planistycznej lub na etapie analizy prawnej przed organem nadzoru prawnego / sądowego w terminach nie dłuższych niż wymagane ustawowo dla przeprowadzenia poszczególnych etapów procedury planistycznej lub wyznaczone przez organ nadzoru lub sąd.</w:t>
      </w:r>
    </w:p>
    <w:p w:rsidR="00025495" w:rsidRPr="00025495" w:rsidRDefault="00025495" w:rsidP="00025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025495">
        <w:rPr>
          <w:rFonts w:ascii="Times New Roman" w:hAnsi="Times New Roman" w:cs="Times New Roman"/>
          <w:sz w:val="24"/>
          <w:szCs w:val="24"/>
        </w:rPr>
        <w:t>Zamawiający i Wykonawca obowiązani są współdziałać przy wykonaniu umowy, w celu należytej realizacji przedmiotu zamówienia.</w:t>
      </w:r>
    </w:p>
    <w:p w:rsidR="00C12A00" w:rsidRPr="00FF6042" w:rsidRDefault="00C12A00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042">
        <w:rPr>
          <w:rFonts w:ascii="Times New Roman" w:hAnsi="Times New Roman" w:cs="Times New Roman"/>
          <w:b/>
          <w:bCs/>
          <w:sz w:val="24"/>
          <w:szCs w:val="24"/>
        </w:rPr>
        <w:t xml:space="preserve">§4 </w:t>
      </w:r>
    </w:p>
    <w:p w:rsidR="00C12A00" w:rsidRPr="00FF6042" w:rsidRDefault="00FF6042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042">
        <w:rPr>
          <w:rFonts w:ascii="Times New Roman" w:hAnsi="Times New Roman" w:cs="Times New Roman"/>
          <w:b/>
          <w:bCs/>
          <w:sz w:val="24"/>
          <w:szCs w:val="24"/>
        </w:rPr>
        <w:t>Osoby odpowiedzialne</w:t>
      </w:r>
    </w:p>
    <w:p w:rsidR="00FF6042" w:rsidRPr="00FF6042" w:rsidRDefault="00FF6042" w:rsidP="00FF6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42">
        <w:rPr>
          <w:rFonts w:ascii="Times New Roman" w:hAnsi="Times New Roman" w:cs="Times New Roman"/>
          <w:sz w:val="24"/>
          <w:szCs w:val="24"/>
        </w:rPr>
        <w:t>1) Osoby upoważnione do kontaktu w sprawach związanych z realizacją przedmiotu zamówienia:</w:t>
      </w:r>
    </w:p>
    <w:p w:rsidR="00FF6042" w:rsidRPr="00FF6042" w:rsidRDefault="00FF6042" w:rsidP="00FF6042">
      <w:pPr>
        <w:pStyle w:val="Akapitzlist"/>
        <w:numPr>
          <w:ilvl w:val="0"/>
          <w:numId w:val="13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042">
        <w:rPr>
          <w:rFonts w:ascii="Times New Roman" w:hAnsi="Times New Roman" w:cs="Times New Roman"/>
          <w:sz w:val="24"/>
          <w:szCs w:val="24"/>
        </w:rPr>
        <w:t>ze strony Zamawiającego: Marcin Machała - tel. 438202270, e-mail: zamówienia@zloczew.pl</w:t>
      </w:r>
    </w:p>
    <w:p w:rsidR="00FF6042" w:rsidRPr="00FF6042" w:rsidRDefault="00FF6042" w:rsidP="00FF6042">
      <w:pPr>
        <w:pStyle w:val="Akapitzlist"/>
        <w:numPr>
          <w:ilvl w:val="0"/>
          <w:numId w:val="13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042">
        <w:rPr>
          <w:rFonts w:ascii="Times New Roman" w:hAnsi="Times New Roman" w:cs="Times New Roman"/>
          <w:sz w:val="24"/>
          <w:szCs w:val="24"/>
        </w:rPr>
        <w:t>ze strony Wykonawcy: ……………………………………………………………..</w:t>
      </w:r>
    </w:p>
    <w:p w:rsidR="00C12A00" w:rsidRDefault="00C12A00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00">
        <w:rPr>
          <w:rFonts w:ascii="Times New Roman" w:hAnsi="Times New Roman" w:cs="Times New Roman"/>
          <w:b/>
          <w:bCs/>
          <w:sz w:val="24"/>
          <w:szCs w:val="24"/>
        </w:rPr>
        <w:t xml:space="preserve">§5 </w:t>
      </w:r>
    </w:p>
    <w:p w:rsidR="00C12A00" w:rsidRPr="00C12A00" w:rsidRDefault="00C12A00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0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Wynagrodzenie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 xml:space="preserve">Za wykonanie przedmiotu umowy strony ustalają całkowite wynagrodzenie ryczałtowe </w:t>
      </w:r>
      <w:r w:rsidR="007C0EF1">
        <w:rPr>
          <w:rFonts w:ascii="Times New Roman" w:hAnsi="Times New Roman" w:cs="Times New Roman"/>
          <w:sz w:val="24"/>
          <w:szCs w:val="24"/>
        </w:rPr>
        <w:br/>
      </w:r>
      <w:r w:rsidRPr="00C12A00">
        <w:rPr>
          <w:rFonts w:ascii="Times New Roman" w:hAnsi="Times New Roman" w:cs="Times New Roman"/>
          <w:sz w:val="24"/>
          <w:szCs w:val="24"/>
        </w:rPr>
        <w:t>w wysokości …………………… (słownie: ……………</w:t>
      </w:r>
      <w:r w:rsidR="00FE75E3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C12A00">
        <w:rPr>
          <w:rFonts w:ascii="Times New Roman" w:hAnsi="Times New Roman" w:cs="Times New Roman"/>
          <w:sz w:val="24"/>
          <w:szCs w:val="24"/>
        </w:rPr>
        <w:t>)</w:t>
      </w:r>
      <w:r w:rsidR="00FE75E3">
        <w:rPr>
          <w:rFonts w:ascii="Times New Roman" w:hAnsi="Times New Roman" w:cs="Times New Roman"/>
          <w:sz w:val="24"/>
          <w:szCs w:val="24"/>
        </w:rPr>
        <w:t>.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 xml:space="preserve">Obiorca faktury zapłaci Wykonawcy cenę za przedmiot umowy w terminie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12A00">
        <w:rPr>
          <w:rFonts w:ascii="Times New Roman" w:hAnsi="Times New Roman" w:cs="Times New Roman"/>
          <w:sz w:val="24"/>
          <w:szCs w:val="24"/>
        </w:rPr>
        <w:t xml:space="preserve"> dni od dnia otrzymania prawidłowo wystawionej faktury VAT, po odbiorze </w:t>
      </w:r>
      <w:r w:rsidR="00FE75E3">
        <w:rPr>
          <w:rFonts w:ascii="Times New Roman" w:hAnsi="Times New Roman" w:cs="Times New Roman"/>
          <w:sz w:val="24"/>
          <w:szCs w:val="24"/>
        </w:rPr>
        <w:t>końcowym</w:t>
      </w:r>
      <w:r w:rsidRPr="00C12A00">
        <w:rPr>
          <w:rFonts w:ascii="Times New Roman" w:hAnsi="Times New Roman" w:cs="Times New Roman"/>
          <w:sz w:val="24"/>
          <w:szCs w:val="24"/>
        </w:rPr>
        <w:t xml:space="preserve"> przedmiotu zamówienia, potwierdzonym bezusterkowym protokołem odbioru podpisanym przez przedstawicieli obu stron.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>Faktury należy wystawić na:</w:t>
      </w:r>
    </w:p>
    <w:p w:rsidR="004674BD" w:rsidRPr="00135686" w:rsidRDefault="00C12A00" w:rsidP="004674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86">
        <w:rPr>
          <w:rFonts w:ascii="Times New Roman" w:hAnsi="Times New Roman" w:cs="Times New Roman"/>
          <w:sz w:val="24"/>
          <w:szCs w:val="24"/>
        </w:rPr>
        <w:t>a. Nabywca:</w:t>
      </w:r>
      <w:r w:rsidR="00135686" w:rsidRPr="00135686">
        <w:rPr>
          <w:rFonts w:ascii="Times New Roman" w:hAnsi="Times New Roman" w:cs="Times New Roman"/>
          <w:sz w:val="24"/>
          <w:szCs w:val="24"/>
        </w:rPr>
        <w:t xml:space="preserve"> </w:t>
      </w:r>
      <w:r w:rsidR="004674BD" w:rsidRPr="00135686">
        <w:rPr>
          <w:rFonts w:ascii="Times New Roman" w:hAnsi="Times New Roman" w:cs="Times New Roman"/>
          <w:sz w:val="24"/>
          <w:szCs w:val="24"/>
        </w:rPr>
        <w:t xml:space="preserve">Gmina Złoczew ul. Szkolna 16, 98-270 Złoczew, NIP 827 22 34 466, </w:t>
      </w:r>
    </w:p>
    <w:p w:rsidR="00C12A00" w:rsidRPr="00135686" w:rsidRDefault="004674BD" w:rsidP="00135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86">
        <w:rPr>
          <w:rFonts w:ascii="Times New Roman" w:hAnsi="Times New Roman" w:cs="Times New Roman"/>
          <w:sz w:val="24"/>
          <w:szCs w:val="24"/>
        </w:rPr>
        <w:t>Odbiorc</w:t>
      </w:r>
      <w:r w:rsidR="00135686" w:rsidRPr="00135686">
        <w:rPr>
          <w:rFonts w:ascii="Times New Roman" w:hAnsi="Times New Roman" w:cs="Times New Roman"/>
          <w:sz w:val="24"/>
          <w:szCs w:val="24"/>
        </w:rPr>
        <w:t>a</w:t>
      </w:r>
      <w:r w:rsidRPr="00135686">
        <w:rPr>
          <w:rFonts w:ascii="Times New Roman" w:hAnsi="Times New Roman" w:cs="Times New Roman"/>
          <w:sz w:val="24"/>
          <w:szCs w:val="24"/>
        </w:rPr>
        <w:t xml:space="preserve">: </w:t>
      </w:r>
      <w:r w:rsidR="00FE75E3" w:rsidRPr="00FE75E3">
        <w:rPr>
          <w:rFonts w:ascii="Times New Roman" w:hAnsi="Times New Roman" w:cs="Times New Roman"/>
          <w:sz w:val="24"/>
          <w:szCs w:val="24"/>
        </w:rPr>
        <w:t>Urząd Miejski w Złoczewie ul. Szkolna 16, 98-270 Złoczew</w:t>
      </w:r>
      <w:r w:rsidR="00FE75E3">
        <w:rPr>
          <w:rFonts w:ascii="Times New Roman" w:hAnsi="Times New Roman" w:cs="Times New Roman"/>
          <w:sz w:val="24"/>
          <w:szCs w:val="24"/>
        </w:rPr>
        <w:t>,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>Cena zostanie zapłacona przelewem na rachunek bankowy Wykonawcy wskazany w fakturze VAT.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>Za dzień zapłaty uważa się dzień obciążenia rachunku bankowego Odbiorcy faktury.</w:t>
      </w:r>
    </w:p>
    <w:p w:rsidR="00C12A00" w:rsidRDefault="00C12A00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00">
        <w:rPr>
          <w:rFonts w:ascii="Times New Roman" w:hAnsi="Times New Roman" w:cs="Times New Roman"/>
          <w:b/>
          <w:bCs/>
          <w:sz w:val="24"/>
          <w:szCs w:val="24"/>
        </w:rPr>
        <w:t xml:space="preserve">§6 </w:t>
      </w:r>
    </w:p>
    <w:p w:rsidR="00C12A00" w:rsidRPr="00C12A00" w:rsidRDefault="00C12A00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00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>Zamawiający może żądać od Wykonawcy zapłacenia kar umownych w wysokości:</w:t>
      </w:r>
    </w:p>
    <w:p w:rsidR="00C12A00" w:rsidRDefault="00C12A00" w:rsidP="007C0EF1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0,5% całkowitego wynagrodzenia umownego brutto, za każdy dzień zwłoki w wykonaniu przedmiotu umowy, liczony od upływu terminu określonego w § 2,</w:t>
      </w:r>
    </w:p>
    <w:p w:rsidR="00C12A00" w:rsidRDefault="00C12A00" w:rsidP="007C0EF1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0,5% całkowitego wynagrodzenia umownego brutto, za każdy dzień zwłoki w usunięciu wad stwierdzonych przy odbiorze lub w okresie rękojmi,</w:t>
      </w:r>
    </w:p>
    <w:p w:rsidR="00C12A00" w:rsidRPr="00C12A00" w:rsidRDefault="00C12A00" w:rsidP="007C0EF1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 xml:space="preserve">20 % całkowitego wynagrodzenia umownego brutto, z tytułu odstąpienia od umowy </w:t>
      </w:r>
      <w:r w:rsidR="00FF6042">
        <w:rPr>
          <w:rFonts w:ascii="Times New Roman" w:hAnsi="Times New Roman" w:cs="Times New Roman"/>
          <w:sz w:val="24"/>
          <w:szCs w:val="24"/>
        </w:rPr>
        <w:br/>
      </w:r>
      <w:r w:rsidRPr="00C12A00">
        <w:rPr>
          <w:rFonts w:ascii="Times New Roman" w:hAnsi="Times New Roman" w:cs="Times New Roman"/>
          <w:sz w:val="24"/>
          <w:szCs w:val="24"/>
        </w:rPr>
        <w:t>z przyczyn leżących po stronie Wykonawcy lub bez podania przyczyny,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 xml:space="preserve">Zamawiający zapłaci karę umowną Wykonawcy w wysokości 20% całkowitego wynagrodzenia umownego brutto, z tytułu odstąpienia od umowy z przyczyn zależnych od Zamawiającego, z zastrzeżeniem art. 456 ustawy </w:t>
      </w:r>
      <w:proofErr w:type="spellStart"/>
      <w:r w:rsidRPr="00C12A0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12A00">
        <w:rPr>
          <w:rFonts w:ascii="Times New Roman" w:hAnsi="Times New Roman" w:cs="Times New Roman"/>
          <w:sz w:val="24"/>
          <w:szCs w:val="24"/>
        </w:rPr>
        <w:t>.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>Wszystkie kary umowne podlegają sumowaniu.</w:t>
      </w:r>
    </w:p>
    <w:p w:rsidR="00C12A00" w:rsidRPr="00FF6042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42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</w:t>
      </w:r>
      <w:r w:rsidR="00FF6042" w:rsidRPr="00FF6042">
        <w:rPr>
          <w:rFonts w:ascii="Times New Roman" w:hAnsi="Times New Roman" w:cs="Times New Roman"/>
          <w:sz w:val="24"/>
          <w:szCs w:val="24"/>
        </w:rPr>
        <w:t>3</w:t>
      </w:r>
      <w:r w:rsidRPr="00FF6042">
        <w:rPr>
          <w:rFonts w:ascii="Times New Roman" w:hAnsi="Times New Roman" w:cs="Times New Roman"/>
          <w:sz w:val="24"/>
          <w:szCs w:val="24"/>
        </w:rPr>
        <w:t>0% całkowitego wynagrodzenia umownego brutto.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42">
        <w:rPr>
          <w:rFonts w:ascii="Times New Roman" w:hAnsi="Times New Roman" w:cs="Times New Roman"/>
          <w:sz w:val="24"/>
          <w:szCs w:val="24"/>
        </w:rPr>
        <w:lastRenderedPageBreak/>
        <w:t xml:space="preserve">5. Jeżeli wartość wyrządzonej szkody przekracza wartość naliczonych kar umownych, Stronom przysługuje prawo dochodzenia odszkodowania </w:t>
      </w:r>
      <w:r w:rsidRPr="00C12A00">
        <w:rPr>
          <w:rFonts w:ascii="Times New Roman" w:hAnsi="Times New Roman" w:cs="Times New Roman"/>
          <w:sz w:val="24"/>
          <w:szCs w:val="24"/>
        </w:rPr>
        <w:t>uzupełniającego na zasadach ogólnych.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>Zamawiający może potrącić należne kary umowne z wynagrodzenia Wykonawcy, bez konieczności składania odpowiedniego oświadczenia woli w tym przedmiocie.</w:t>
      </w:r>
    </w:p>
    <w:p w:rsidR="00C12A00" w:rsidRDefault="00C12A00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00">
        <w:rPr>
          <w:rFonts w:ascii="Times New Roman" w:hAnsi="Times New Roman" w:cs="Times New Roman"/>
          <w:b/>
          <w:bCs/>
          <w:sz w:val="24"/>
          <w:szCs w:val="24"/>
        </w:rPr>
        <w:t xml:space="preserve">§7 </w:t>
      </w:r>
    </w:p>
    <w:p w:rsidR="00C12A00" w:rsidRPr="00C12A00" w:rsidRDefault="00C12A00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00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>Zamawiający może odstąpić od umowy:</w:t>
      </w:r>
    </w:p>
    <w:p w:rsidR="00F8527F" w:rsidRPr="00F8527F" w:rsidRDefault="00F8527F" w:rsidP="00F8527F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Pr="00F8527F">
        <w:rPr>
          <w:rFonts w:ascii="Times New Roman" w:hAnsi="Times New Roman" w:cs="Times New Roman"/>
          <w:sz w:val="24"/>
          <w:szCs w:val="24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F8527F" w:rsidRPr="00F8527F" w:rsidRDefault="00F8527F" w:rsidP="00F8527F">
      <w:pPr>
        <w:tabs>
          <w:tab w:val="left" w:pos="284"/>
        </w:tabs>
        <w:spacing w:line="360" w:lineRule="auto"/>
        <w:ind w:lef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8527F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Pr="00F8527F">
        <w:rPr>
          <w:rFonts w:ascii="Times New Roman" w:hAnsi="Times New Roman" w:cs="Times New Roman"/>
          <w:sz w:val="24"/>
          <w:szCs w:val="24"/>
        </w:rPr>
        <w:t xml:space="preserve">jeżeli zachodzi co najmniej jedna z następujących okoliczności: </w:t>
      </w:r>
    </w:p>
    <w:p w:rsidR="00F8527F" w:rsidRPr="00F8527F" w:rsidRDefault="00F8527F" w:rsidP="00F8527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sz w:val="24"/>
          <w:szCs w:val="24"/>
        </w:rPr>
        <w:t>- dokonano zmiany umowy z naruszeniem art. 454 i art. 455</w:t>
      </w:r>
      <w:r>
        <w:rPr>
          <w:rFonts w:ascii="Times New Roman" w:hAnsi="Times New Roman" w:cs="Times New Roman"/>
          <w:sz w:val="24"/>
          <w:szCs w:val="24"/>
        </w:rPr>
        <w:t xml:space="preserve"> ustawy PZP,</w:t>
      </w:r>
    </w:p>
    <w:p w:rsidR="00F8527F" w:rsidRPr="00F8527F" w:rsidRDefault="00F8527F" w:rsidP="00F8527F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sz w:val="24"/>
          <w:szCs w:val="24"/>
        </w:rPr>
        <w:t>- wykonawca w chwili zawarcia umowy podlegał wykluczeniu na podstawie art. 10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ustawy PZP</w:t>
      </w:r>
      <w:r w:rsidRPr="00F852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527F" w:rsidRPr="00F8527F" w:rsidRDefault="00F8527F" w:rsidP="00F8527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sz w:val="24"/>
          <w:szCs w:val="24"/>
        </w:rPr>
        <w:t xml:space="preserve">-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 xml:space="preserve">W przypadku, o którym mowa w ust. 1 lit. b </w:t>
      </w:r>
      <w:proofErr w:type="spellStart"/>
      <w:r w:rsidRPr="00F8527F">
        <w:rPr>
          <w:rFonts w:ascii="Times New Roman" w:hAnsi="Times New Roman" w:cs="Times New Roman"/>
          <w:color w:val="000000"/>
          <w:sz w:val="24"/>
          <w:szCs w:val="24"/>
        </w:rPr>
        <w:t>tiret</w:t>
      </w:r>
      <w:proofErr w:type="spellEnd"/>
      <w:r w:rsidRPr="00F8527F">
        <w:rPr>
          <w:rFonts w:ascii="Times New Roman" w:hAnsi="Times New Roman" w:cs="Times New Roman"/>
          <w:color w:val="000000"/>
          <w:sz w:val="24"/>
          <w:szCs w:val="24"/>
        </w:rPr>
        <w:t xml:space="preserve"> pierwszy, Zamawiający odstępuje od umowy w części, której zmiana dotyczy.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>W przypadkach, o których mowa w ust. 1, Wykonawca może żądać wyłącznie wynagrodzenia należnego z tytułu wykonania części umowy.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 xml:space="preserve">Niezależnie od innych uprawnień przewidzianych umową lub przepisami, Zamawiający może odstąpić od umowy </w:t>
      </w:r>
      <w:r w:rsidRPr="00F8527F">
        <w:rPr>
          <w:rFonts w:ascii="Times New Roman" w:hAnsi="Times New Roman" w:cs="Times New Roman"/>
          <w:sz w:val="24"/>
          <w:szCs w:val="24"/>
        </w:rPr>
        <w:t>w trybie natychmiastowym</w:t>
      </w:r>
      <w:r w:rsidRPr="00F8527F">
        <w:rPr>
          <w:rFonts w:ascii="Times New Roman" w:hAnsi="Times New Roman" w:cs="Times New Roman"/>
          <w:color w:val="000000"/>
          <w:sz w:val="24"/>
          <w:szCs w:val="24"/>
        </w:rPr>
        <w:t>, bez wyznaczania dodatkowego terminu, z przyczyn leżących po stronie Wykonawcy, w szczególności, jeżeli Wykonawca:</w:t>
      </w:r>
    </w:p>
    <w:p w:rsidR="00F8527F" w:rsidRPr="00F8527F" w:rsidRDefault="00F8527F" w:rsidP="00F8527F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 xml:space="preserve">a. wykonuje zobowiązania wchodzące w zakres przedmiotu umowy wadliwie lub </w:t>
      </w:r>
      <w:r w:rsidRPr="00F8527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sposób sprzeczny z umową lub niezgodnie z zaleceniami Zamawiającego i pomimo </w:t>
      </w:r>
      <w:r w:rsidRPr="00F8527F">
        <w:rPr>
          <w:rFonts w:ascii="Times New Roman" w:hAnsi="Times New Roman" w:cs="Times New Roman"/>
          <w:color w:val="000000"/>
          <w:sz w:val="24"/>
          <w:szCs w:val="24"/>
        </w:rPr>
        <w:lastRenderedPageBreak/>
        <w:t>wezwania do zmiany sposobu wykonania i wyznaczenia mu w tym celu odpowiedniego terminu nie wywiązuje się należycie z umowy;</w:t>
      </w:r>
    </w:p>
    <w:p w:rsidR="00F8527F" w:rsidRPr="00F8527F" w:rsidRDefault="00F8527F" w:rsidP="00F8527F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>b. tak dalece opóźnia się z wykonywaniem przedmiotu umowy, że istnieje uzasadniona obawa, iż nie wykona go w terminie i pomimo wezwania do wykonania i wyznaczenia mu w tym celu odpowiedniego terminu nie wywiązuje się należycie z umowy.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 xml:space="preserve">W przypadku częściowego niewykonania lub nienależytego wykonania przedmiotu umowy, Zamawiający może odstąpić od umowy w zakresie części niewykonanej lub nienależycie wykonanej. W takim przypadku Wykonawcy przysługuje wynagrodzenie proporcjonalne </w:t>
      </w:r>
      <w:r w:rsidR="003D6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27F">
        <w:rPr>
          <w:rFonts w:ascii="Times New Roman" w:hAnsi="Times New Roman" w:cs="Times New Roman"/>
          <w:color w:val="000000"/>
          <w:sz w:val="24"/>
          <w:szCs w:val="24"/>
        </w:rPr>
        <w:t>w stosunku do poprawnie wykonanego przedmiotu umowy, a Zamawiający może żądać od Wykonawcy naprawienia szkody wynikłej z częściowego niewykonania lub częściowego nienależytego wykonania przedmiotu umowy.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 xml:space="preserve">Oświadczenie o odstąpieniu od umowy może być złożone w terminie 30 dni od powzięcia informacji o zdarzeniach uzasadniających prawo do odstąpienia i powinno zawierać uzasadnienie. 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>Oświadczenie o odstąpieniu od umowy powinno zostać złożone na piśmie pod rygorem nieważności.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 xml:space="preserve">Odstąpienie od umowy nie wywołuje skutków w zakresie obowiązywania zapisów umowy </w:t>
      </w:r>
      <w:r w:rsidRPr="00F8527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zakresie gwarancji, kar umownych oraz powierzenia wykonania robót innemu wykonawcy na koszt i ryzyko Wykonawcy. 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color w:val="000000"/>
          <w:sz w:val="24"/>
          <w:szCs w:val="24"/>
        </w:rPr>
        <w:t xml:space="preserve">W przypadku częściowego odstąpienia przez Zamawiającego od umowy, o którym mowa </w:t>
      </w:r>
      <w:r w:rsidRPr="00F8527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ust. 5, Zamawiający ma prawo powierzyć wykonanie tej części innemu </w:t>
      </w:r>
      <w:r w:rsidR="00C0444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F8527F">
        <w:rPr>
          <w:rFonts w:ascii="Times New Roman" w:hAnsi="Times New Roman" w:cs="Times New Roman"/>
          <w:color w:val="000000"/>
          <w:sz w:val="24"/>
          <w:szCs w:val="24"/>
        </w:rPr>
        <w:t>ykonawcy na koszt i ryzyko Wykonawcy.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sz w:val="24"/>
          <w:szCs w:val="24"/>
        </w:rPr>
        <w:t xml:space="preserve"> </w:t>
      </w:r>
      <w:r w:rsidRPr="00F8527F">
        <w:rPr>
          <w:rFonts w:ascii="Times New Roman" w:hAnsi="Times New Roman" w:cs="Times New Roman"/>
          <w:color w:val="000000"/>
          <w:sz w:val="24"/>
          <w:szCs w:val="24"/>
        </w:rPr>
        <w:t>W przypadkach, o których mowa w ust. 5, Wykonawca może żądać wyłącznie wynagrodzenia należnego z tytułu wykonania części umowy.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sz w:val="24"/>
          <w:szCs w:val="24"/>
        </w:rPr>
        <w:t xml:space="preserve"> O istotnym naruszeniu postanowień umowy przez Wykonawcę, o którym mowa w ust. 4, Zamawiający powiadomi Wykonawcę w formie pisemnej, przy czym w piśmie wyznaczony będzie przez Zamawiającego 14 dniowy termin naprawy owych działań Wykonawcy stanowiących istotne naruszenia postanowień umowy, z zastrzeżeniem ust. 12.</w:t>
      </w:r>
    </w:p>
    <w:p w:rsidR="00F8527F" w:rsidRPr="00F8527F" w:rsidRDefault="00F8527F" w:rsidP="00F8527F">
      <w:pPr>
        <w:numPr>
          <w:ilvl w:val="0"/>
          <w:numId w:val="14"/>
        </w:numPr>
        <w:tabs>
          <w:tab w:val="clear" w:pos="28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7F">
        <w:rPr>
          <w:rFonts w:ascii="Times New Roman" w:hAnsi="Times New Roman" w:cs="Times New Roman"/>
          <w:sz w:val="24"/>
          <w:szCs w:val="24"/>
        </w:rPr>
        <w:t xml:space="preserve"> Wyznaczenie terminu naprawy, o którym mowa w ust. 11, nastąpi, o ile naprawa negatywnych skutków naruszeń umowy przez Wykonawcę będzie możliwa i nie spowoduje nadmiernej szkody dla Zamawiającego i osób trzecich. W przypadku bezskutecznego upływu terminu na naprawę negatywnych działań Wykonawcy lub w przypadku, gdy </w:t>
      </w:r>
      <w:r w:rsidRPr="00F8527F">
        <w:rPr>
          <w:rFonts w:ascii="Times New Roman" w:hAnsi="Times New Roman" w:cs="Times New Roman"/>
          <w:sz w:val="24"/>
          <w:szCs w:val="24"/>
        </w:rPr>
        <w:lastRenderedPageBreak/>
        <w:t>wymóg takiej naprawy nie będzie mógł nastąpić z powodów wskazanych w zdaniu poprzednim, nastąpi odstąpienie od umowy.</w:t>
      </w:r>
    </w:p>
    <w:p w:rsidR="00C12A00" w:rsidRDefault="00C12A00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00">
        <w:rPr>
          <w:rFonts w:ascii="Times New Roman" w:hAnsi="Times New Roman" w:cs="Times New Roman"/>
          <w:b/>
          <w:bCs/>
          <w:sz w:val="24"/>
          <w:szCs w:val="24"/>
        </w:rPr>
        <w:t xml:space="preserve">§8 </w:t>
      </w:r>
    </w:p>
    <w:p w:rsidR="00C12A00" w:rsidRPr="00C12A00" w:rsidRDefault="00C12A00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00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1. Wszelkie zmiany niniejszej umowy wymagają sporządzenia aneksu w formie pisemnej, pod rygorem nieważności.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 xml:space="preserve">2. Zgodnie z art. 455 ust. 1 pkt 1 ustawy </w:t>
      </w:r>
      <w:proofErr w:type="spellStart"/>
      <w:r w:rsidRPr="00C12A0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12A00">
        <w:rPr>
          <w:rFonts w:ascii="Times New Roman" w:hAnsi="Times New Roman" w:cs="Times New Roman"/>
          <w:sz w:val="24"/>
          <w:szCs w:val="24"/>
        </w:rPr>
        <w:t xml:space="preserve"> Zamawiający przewiduje możliwość wprowadzenia zmian postanowień niniejszej umowy w stosunku do treści złożonej oferty, </w:t>
      </w:r>
      <w:r w:rsidR="00135686">
        <w:rPr>
          <w:rFonts w:ascii="Times New Roman" w:hAnsi="Times New Roman" w:cs="Times New Roman"/>
          <w:sz w:val="24"/>
          <w:szCs w:val="24"/>
        </w:rPr>
        <w:br/>
      </w:r>
      <w:r w:rsidRPr="00C12A00">
        <w:rPr>
          <w:rFonts w:ascii="Times New Roman" w:hAnsi="Times New Roman" w:cs="Times New Roman"/>
          <w:sz w:val="24"/>
          <w:szCs w:val="24"/>
        </w:rPr>
        <w:t>w przypadkach opisanych w niniejszym paragrafie.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3. Dopuszczalna jest zmiana terminu wykonania umowy w przypadku: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a. wystąpienia okoliczności lub zdarzeń uniemożliwiających realizację w wyznaczonym terminie przedmiotu umowy, bez możliwości usunięcia lub likwidacji powyższych okoliczności lub zdarzeń, za które nie odpowiada Wykonawca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b. wystąpienie siły wyższej, to znaczy niezależnego od stron losowego zdarzenia zewnętrznego o charakterze wyjątkowym, które było niemożliwe do przewidzenia w momencie zawarcia umowy i któremu nie można było zapobiec mimo dochowania należytej staranności. Siłą wyższą̨ nie są</w:t>
      </w:r>
      <w:r w:rsidR="00135686"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>w szczególności: deficyt sprzętowy, kadrowy, materiałowy, spory pracownicze, strajki, trudności finansowe ani też kumulacja tych czynników.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>Zmiana umowy w zakresie terminów jest dopuszczalna stosownie do okresu trwania przeszkody.</w:t>
      </w:r>
    </w:p>
    <w:p w:rsidR="00C12A00" w:rsidRPr="00C12A00" w:rsidRDefault="00C12A00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00">
        <w:rPr>
          <w:rFonts w:ascii="Times New Roman" w:hAnsi="Times New Roman" w:cs="Times New Roman"/>
          <w:sz w:val="24"/>
          <w:szCs w:val="24"/>
        </w:rPr>
        <w:t>Strona, która występuje z propozycją zmiany umowy, w oparciu o przedstawiony powyżej katalog zmian umowy zobowiązana jest do sporządzenia i uzasadnienia wniosku o taką zmianę. Zamawiający przewidział katalog zmian umowy, na które mogą powoływać się strony niniejszej umowy.</w:t>
      </w:r>
    </w:p>
    <w:p w:rsidR="00C12A00" w:rsidRDefault="00C12A00" w:rsidP="007C0E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00">
        <w:rPr>
          <w:rFonts w:ascii="Times New Roman" w:hAnsi="Times New Roman" w:cs="Times New Roman"/>
          <w:b/>
          <w:bCs/>
          <w:sz w:val="24"/>
          <w:szCs w:val="24"/>
        </w:rPr>
        <w:t xml:space="preserve">§9 </w:t>
      </w:r>
    </w:p>
    <w:p w:rsidR="00E13063" w:rsidRPr="00C12A00" w:rsidRDefault="00E13063" w:rsidP="00E130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:rsidR="009C5D05" w:rsidRPr="009C5D05" w:rsidRDefault="009C5D05" w:rsidP="009C5D05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5D05">
        <w:rPr>
          <w:rFonts w:ascii="Times New Roman" w:hAnsi="Times New Roman" w:cs="Times New Roman"/>
          <w:sz w:val="24"/>
          <w:szCs w:val="24"/>
        </w:rPr>
        <w:t>Wykonawca powierzy Podwykonawcom wykonanie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D05">
        <w:rPr>
          <w:rFonts w:ascii="Times New Roman" w:hAnsi="Times New Roman" w:cs="Times New Roman"/>
          <w:sz w:val="24"/>
          <w:szCs w:val="24"/>
        </w:rPr>
        <w:t>Usług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C5D05">
        <w:rPr>
          <w:rFonts w:ascii="Times New Roman" w:hAnsi="Times New Roman" w:cs="Times New Roman"/>
          <w:sz w:val="24"/>
          <w:szCs w:val="24"/>
        </w:rPr>
        <w:t>czynności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C5D05">
        <w:rPr>
          <w:rFonts w:ascii="Times New Roman" w:hAnsi="Times New Roman" w:cs="Times New Roman"/>
          <w:sz w:val="24"/>
          <w:szCs w:val="24"/>
        </w:rPr>
        <w:t>prac stanowiących część przedmiotu Umowy:…………………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E13063" w:rsidRDefault="00E13063" w:rsidP="00E13063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5D05">
        <w:rPr>
          <w:rFonts w:ascii="Times New Roman" w:hAnsi="Times New Roman" w:cs="Times New Roman"/>
          <w:sz w:val="24"/>
          <w:szCs w:val="24"/>
        </w:rPr>
        <w:lastRenderedPageBreak/>
        <w:t xml:space="preserve">Powierzenie wykonania części zamówienia Podwykonawcom nie zwalnia Wykonawcy </w:t>
      </w:r>
      <w:r w:rsidRPr="009C5D05">
        <w:rPr>
          <w:rFonts w:ascii="Times New Roman" w:hAnsi="Times New Roman" w:cs="Times New Roman"/>
          <w:sz w:val="24"/>
          <w:szCs w:val="24"/>
        </w:rPr>
        <w:br/>
        <w:t>z odpowiedzialności za należyte wykonanie</w:t>
      </w:r>
      <w:r w:rsidRPr="00E13063">
        <w:rPr>
          <w:rFonts w:ascii="Times New Roman" w:hAnsi="Times New Roman" w:cs="Times New Roman"/>
          <w:sz w:val="24"/>
          <w:szCs w:val="24"/>
        </w:rPr>
        <w:t xml:space="preserve"> tego zamówienia.</w:t>
      </w:r>
    </w:p>
    <w:p w:rsidR="00E13063" w:rsidRDefault="00E13063" w:rsidP="00E13063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063">
        <w:rPr>
          <w:rFonts w:ascii="Times New Roman" w:hAnsi="Times New Roman" w:cs="Times New Roman"/>
          <w:sz w:val="24"/>
          <w:szCs w:val="24"/>
        </w:rPr>
        <w:t xml:space="preserve">Zamawiający żąda, aby przed przystąpieniem do wykonania zamówienia Wykonawca podał nazwy, dane kontaktowe oraz przedstawicieli, podwykonawców zaangażowanych </w:t>
      </w:r>
      <w:r w:rsidR="009C5D05">
        <w:rPr>
          <w:rFonts w:ascii="Times New Roman" w:hAnsi="Times New Roman" w:cs="Times New Roman"/>
          <w:sz w:val="24"/>
          <w:szCs w:val="24"/>
        </w:rPr>
        <w:br/>
      </w:r>
      <w:r w:rsidRPr="00E13063">
        <w:rPr>
          <w:rFonts w:ascii="Times New Roman" w:hAnsi="Times New Roman" w:cs="Times New Roman"/>
          <w:sz w:val="24"/>
          <w:szCs w:val="24"/>
        </w:rPr>
        <w:t>w realizację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części zamówienia.</w:t>
      </w:r>
    </w:p>
    <w:p w:rsidR="00E13063" w:rsidRDefault="00E13063" w:rsidP="00E13063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063">
        <w:rPr>
          <w:rFonts w:ascii="Times New Roman" w:hAnsi="Times New Roman" w:cs="Times New Roman"/>
          <w:sz w:val="24"/>
          <w:szCs w:val="24"/>
        </w:rPr>
        <w:t>Zamawiający żąda informacji, o których mowa w ust 3 również dotyczących dalszych podwykonawców.</w:t>
      </w:r>
    </w:p>
    <w:p w:rsidR="00E13063" w:rsidRDefault="00E13063" w:rsidP="00E13063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063">
        <w:rPr>
          <w:rFonts w:ascii="Times New Roman" w:hAnsi="Times New Roman" w:cs="Times New Roman"/>
          <w:sz w:val="24"/>
          <w:szCs w:val="24"/>
        </w:rPr>
        <w:t>Zamawiający nie odpowiada za jakiekolwiek zobowiązania Wykonawcy wobec podwykonawców, jak również za zobowiązania podwykonawców wobec osób trzecich.</w:t>
      </w:r>
    </w:p>
    <w:p w:rsidR="00E13063" w:rsidRDefault="00E13063" w:rsidP="00E13063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063">
        <w:rPr>
          <w:rFonts w:ascii="Times New Roman" w:hAnsi="Times New Roman" w:cs="Times New Roman"/>
          <w:sz w:val="24"/>
          <w:szCs w:val="24"/>
        </w:rPr>
        <w:t>Zamawiającemu przysługuje prawo żądania od Wykonawcy zmiany podwykonawcy, jeżeli ten realizuje powierzoną mu część zamówienia w sposób wadliwy, niezgodny z założeniami i przepisami.</w:t>
      </w:r>
    </w:p>
    <w:p w:rsidR="00E13063" w:rsidRDefault="00E13063" w:rsidP="00E13063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063">
        <w:rPr>
          <w:rFonts w:ascii="Times New Roman" w:hAnsi="Times New Roman" w:cs="Times New Roman"/>
          <w:sz w:val="24"/>
          <w:szCs w:val="24"/>
        </w:rPr>
        <w:t>Jeżeli zmiana albo rezygnacja z podwykonawcy dotyczy podmiotu, na którego zasoby wykonawca powoływał się, na zasadach określonych w art. 118 ust. 1 ustawy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Prawo zamówień publicznych stosuje się odpowiednio.</w:t>
      </w:r>
    </w:p>
    <w:p w:rsidR="00E13063" w:rsidRPr="00E13063" w:rsidRDefault="00E13063" w:rsidP="00E13063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063">
        <w:rPr>
          <w:rFonts w:ascii="Times New Roman" w:hAnsi="Times New Roman" w:cs="Times New Roman"/>
          <w:sz w:val="24"/>
          <w:szCs w:val="24"/>
        </w:rPr>
        <w:t>Zamawiający bada, czy nie zachodzą wobec podwykonawcy będącego podmiotem udostępniającym zasoby podstawy wykluczenia, które zostały przewidziane względem tego podmiotu w Specyfikacji Warunków Zamówienia. Wykonawca na żądanie zamawiającego przedstawia oświadczenie, o którym mowa w art. 125 ust. 1 w/w ustawy oraz podmiotowe środki dowodowe dotyczące tego podwykonawcy określone w Specyfikacji Warunków</w:t>
      </w:r>
    </w:p>
    <w:p w:rsidR="00E13063" w:rsidRPr="00E13063" w:rsidRDefault="00E13063" w:rsidP="00E130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06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E13063" w:rsidRPr="00E13063" w:rsidRDefault="00F6178D" w:rsidP="00E130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6178D">
        <w:rPr>
          <w:rFonts w:ascii="Times New Roman" w:hAnsi="Times New Roman" w:cs="Times New Roman"/>
          <w:sz w:val="24"/>
          <w:szCs w:val="24"/>
        </w:rPr>
        <w:tab/>
        <w:t xml:space="preserve">Zgodnie z art. 439 </w:t>
      </w:r>
      <w:proofErr w:type="spellStart"/>
      <w:r w:rsidRPr="00F617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6178D">
        <w:rPr>
          <w:rFonts w:ascii="Times New Roman" w:hAnsi="Times New Roman" w:cs="Times New Roman"/>
          <w:sz w:val="24"/>
          <w:szCs w:val="24"/>
        </w:rPr>
        <w:t xml:space="preserve"> wynagrodzenie należne Wykonawcy może ulec zmianie (podwyższenie lub obniżenie) w przypadku zmiany ceny materiałów lub kosztów związanych z realizacją zamówienia przy zachowaniu poniższych zasad: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1) jako podstawę zmiany wynagrodzenia przyjmuje się zmiany ceny materiałów lub kosztów określone Wskaźnikiem Cen towarów i usług konsumpcyjnych (CPI) – ogłaszanym w Komunikacie Prezesa Głównego Urzędu Statystycznego w sprawie wskaźnika cen towarów i usług konsumpcyjnych ogółem w kwartale na podstawie art.. 25 ust. 11 ustawy z dnia 17 grudnia 1998 r. o emeryturach i rentach z Funduszu Ubezpieczeń Społecznych,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2) zmiana wynagrodzenia następować będzie pod warunkiem osiągnięcia przez wskaźnik CPI poziomu równego lub większego niż 1,02 lub równego lub mniejszego niż 0,98 </w:t>
      </w:r>
      <w:r>
        <w:rPr>
          <w:rFonts w:ascii="Times New Roman" w:hAnsi="Times New Roman" w:cs="Times New Roman"/>
          <w:sz w:val="24"/>
          <w:szCs w:val="24"/>
        </w:rPr>
        <w:br/>
      </w:r>
      <w:r w:rsidRPr="00F6178D">
        <w:rPr>
          <w:rFonts w:ascii="Times New Roman" w:hAnsi="Times New Roman" w:cs="Times New Roman"/>
          <w:sz w:val="24"/>
          <w:szCs w:val="24"/>
        </w:rPr>
        <w:t xml:space="preserve">w stosunku do wskaźnika ogłoszonego dla kwartału I roku, w którym zawarto umowę;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3) jeżeli umowa została zawarta po upływie 180 dni od dnia upływu terminu składania ofert, początkowym terminem ustalenia zmiany wynagrodzenia, o którym mowa w § 4 ust. 1  jest dzień otwarcia ofert;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4) wskaźnik ustala się raz na kwartał i nie przewiduje się aktualizacji raz ustalonego wskaźnika;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5) w przypadku likwidacji wskaźnika, o którym mowa w pkt 1 lub zmiany podmiotu, który urzędowo go ustala, zasady zmiany wynagrodzenia określone w umowie stosuje się odpowiednio do wskaźnika i podmiotu, który zgodnie z odpowiednimi przepisami zastąpi dotychczasowy wskaźnik lub podmiot;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6) przewiduje się, że pierwsza waloryzacja nastąpi po upływie 6 miesięcy od dnia zawarcia umowy i będzie dotyczyła usług, które będą realizowane po tym terminie; kwota wynagrodzenia po zmianie zostanie obliczona jako iloczyn należnego wynagrodzenia netto i zmiany wskaźnika CPI o którym mowa w pkt 1 w stosunku do wskaźnika ogłoszonego dla kwartału I roku, w którym zawarto Umowę. Aby obliczyć zmiany wskaźnika CPI dla okresu od dnia zawarcia umowy do daty kolejnych waloryzacji należy przemnożyć przez siebie publikowane kolejne kwartalne wskaźniki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w odpowiednim przedziale czasowym, przy czym należy w poszczególnych działaniach mnożenia zaokrąglać do trzech miejsc po przecinku, do obliczenia zmiany wynagrodzenia zostaną przyjęte wskaźniki otrzymane w wyniku podzielenia wskaźnika opublikowanego przez 100; Wskaźnik dla miesiąca i roku zawarcia Umowy przyjmuje się =100;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7) waloryzacja dotyczyć będzie wyłącznie wynagrodzenia należnego za usługi wykonane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lastRenderedPageBreak/>
        <w:t xml:space="preserve">w terminach umownych; nie będą waloryzowane kwoty należne za usługi wykonane ze zwłoką;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8) maksymalna wartość zmiany wynagrodzenia, jaką dopuszcza Zamawiający w efekcie zastosowania postanowień o zasadach wprowadzenia zmian wysokości wynagrodzenia, nie może przekraczać 30% wartości wynagrodzenia brutto, o którym mowa w § 4 ust. 1 umowy;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9) przez zmianę ceny materiałów lub kosztów, określoną wskaźnikiem, o którym mowa w pkt 1 rozumie się wzrost odpowiednio cen lub kosztów, jak i ich obniżenie, względem ceny lub kosztu przyjętych w celu ustalenia wynagrodzenia Wykonawcy zawartego w ofercie;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 xml:space="preserve">10) wynagrodzenie w wyniku zmiany zostanie ustalone z zastosowaniem stawki VAT obowiązującej 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>w dniu, na który dokonuje się zmiany;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>11) postanowień umownych w zakresie zmiany wynagrodzenia nie stosuje się od chwili osiągnięcia limitu, o którym mowa w pkt 8;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>12) Wykonawca, którego wynagrodzenie zostało zmienione zgodnie z art. 439, zobowiązany jest do zmiany wynagrodzenia przysługującego Podwykonawcy, z którym zawarł umowę w zakresie odpowiadającym zmianom cen materiałów lub kosztów dotyczących zobowiązania Podwykonawcy, jeżeli łącznie spełnione są następujące warunki: - przedmiotem umowy są roboty budowlane lub usługi, - okres obowiązywania umowy przekracza 6 miesięcy.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>2.</w:t>
      </w:r>
      <w:r w:rsidRPr="00F6178D">
        <w:rPr>
          <w:rFonts w:ascii="Times New Roman" w:hAnsi="Times New Roman" w:cs="Times New Roman"/>
          <w:sz w:val="24"/>
          <w:szCs w:val="24"/>
        </w:rPr>
        <w:tab/>
        <w:t xml:space="preserve">Zmiany umowy, o których mowa w art. 436 pkt 4) lit b) ustawy </w:t>
      </w:r>
      <w:proofErr w:type="spellStart"/>
      <w:r w:rsidRPr="00F617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6178D">
        <w:rPr>
          <w:rFonts w:ascii="Times New Roman" w:hAnsi="Times New Roman" w:cs="Times New Roman"/>
          <w:sz w:val="24"/>
          <w:szCs w:val="24"/>
        </w:rPr>
        <w:t>: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>1)</w:t>
      </w:r>
      <w:r w:rsidRPr="00F6178D">
        <w:rPr>
          <w:rFonts w:ascii="Times New Roman" w:hAnsi="Times New Roman" w:cs="Times New Roman"/>
          <w:sz w:val="24"/>
          <w:szCs w:val="24"/>
        </w:rPr>
        <w:tab/>
        <w:t>w przypadku zmiany stawki podatku od towarów i usług (VAT) oraz podatku akcyzowego. Zmiana ustawowej wysokości podatku powoduje odpowiednią zmianę wynagrodzenia brutto od daty wprowadzenia zmiany, z zastrzeżeniem braku zmiany wynagrodzenia netto. Naliczenie podatku w nowej wysokości dopuszcza się tylko od wynagrodzenia za część Umowy realizowanej po dniu wejścia w życie przepisów ustalających zmiany stawki podatku;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>2)</w:t>
      </w:r>
      <w:r w:rsidRPr="00F6178D">
        <w:rPr>
          <w:rFonts w:ascii="Times New Roman" w:hAnsi="Times New Roman" w:cs="Times New Roman"/>
          <w:sz w:val="24"/>
          <w:szCs w:val="24"/>
        </w:rPr>
        <w:tab/>
        <w:t>w przypadkach następujących zmian: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>a)</w:t>
      </w:r>
      <w:r w:rsidRPr="00F6178D">
        <w:rPr>
          <w:rFonts w:ascii="Times New Roman" w:hAnsi="Times New Roman" w:cs="Times New Roman"/>
          <w:sz w:val="24"/>
          <w:szCs w:val="24"/>
        </w:rPr>
        <w:tab/>
        <w:t>wysokości minimalnego wynagrodzenia za pracę albo wysokości minimalnej stawki godzinowej, ustalonych na podstawie ustawy z dnia 10 października 2002 r. o minimalnym wynagrodzeniu za pracę,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>b)</w:t>
      </w:r>
      <w:r w:rsidRPr="00F6178D">
        <w:rPr>
          <w:rFonts w:ascii="Times New Roman" w:hAnsi="Times New Roman" w:cs="Times New Roman"/>
          <w:sz w:val="24"/>
          <w:szCs w:val="24"/>
        </w:rPr>
        <w:tab/>
        <w:t>zasad podlegania ubezpieczeniom społecznym lub ubezpieczeniu zdrowotnemu lub wysokości stawki składki na ubezpieczenia społeczne lub ubezpieczenie zdrowotne,</w:t>
      </w:r>
    </w:p>
    <w:p w:rsidR="00F6178D" w:rsidRP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F6178D">
        <w:rPr>
          <w:rFonts w:ascii="Times New Roman" w:hAnsi="Times New Roman" w:cs="Times New Roman"/>
          <w:sz w:val="24"/>
          <w:szCs w:val="24"/>
        </w:rPr>
        <w:tab/>
        <w:t xml:space="preserve">zasad gromadzenia i wysokości wpłat do pracowniczych planów kapitałowych,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F6178D">
        <w:rPr>
          <w:rFonts w:ascii="Times New Roman" w:hAnsi="Times New Roman" w:cs="Times New Roman"/>
          <w:sz w:val="24"/>
          <w:szCs w:val="24"/>
        </w:rPr>
        <w:t>o których mowa w ustawie z dnia 4 października 2018 r. o pracowniczych planach kapitałowych (t. j. Dz. U. z 2024 r. poz. 427)</w:t>
      </w:r>
    </w:p>
    <w:p w:rsidR="00F6178D" w:rsidRDefault="00F6178D" w:rsidP="00F6178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178D">
        <w:rPr>
          <w:rFonts w:ascii="Times New Roman" w:hAnsi="Times New Roman" w:cs="Times New Roman"/>
          <w:sz w:val="24"/>
          <w:szCs w:val="24"/>
        </w:rPr>
        <w:t>- skutkujących zmianą kosztów wykonania przedmiotu umowy przez Wykonawcę, zastosowanie mają zasady wskazane w pkt. 3,4,5 i 6, pod warunkiem , iż wzrost kosztu nastąpi co najmniej o 20%. Waloryzację pomniejsza się o waloryzację wskazaną w pkt.  7.</w:t>
      </w:r>
    </w:p>
    <w:p w:rsidR="00F6178D" w:rsidRPr="00E13063" w:rsidRDefault="00F6178D" w:rsidP="00F617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06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038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6178D" w:rsidRPr="00F6178D" w:rsidRDefault="00F6178D" w:rsidP="00F617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06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C12A00" w:rsidRPr="00C12A00" w:rsidRDefault="00C12A00" w:rsidP="007F4060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Wszelkie spory, mogące powstać z tytułu niniejszej umowy, będą rozstrzygane przez sąd właściwy miejscowo dla siedziby Zamawiającego.</w:t>
      </w:r>
    </w:p>
    <w:p w:rsidR="00C12A00" w:rsidRDefault="00C12A00" w:rsidP="007F4060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>W sprawach nieuregulowanych niniejszą umową stosuje się przepisy ogólnie obowiązującego prawa, w szczególności ustaw: Prawo zamówień publicznych oraz Kodeks cywilny.</w:t>
      </w:r>
    </w:p>
    <w:p w:rsidR="00C12A00" w:rsidRDefault="00C12A00" w:rsidP="007F4060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egzemplarzach: dwa egzemplarze dla Zamawiającego, jeden egzemplarz dla Wykonawcy. </w:t>
      </w:r>
    </w:p>
    <w:p w:rsidR="007A6A77" w:rsidRDefault="00C12A00" w:rsidP="007F4060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 xml:space="preserve">Integralną część umowy stanowią załączniki: </w:t>
      </w:r>
    </w:p>
    <w:p w:rsidR="007A6A77" w:rsidRDefault="00C12A00" w:rsidP="009117E5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12A00">
        <w:rPr>
          <w:rFonts w:ascii="Times New Roman" w:hAnsi="Times New Roman" w:cs="Times New Roman"/>
          <w:sz w:val="24"/>
          <w:szCs w:val="24"/>
        </w:rPr>
        <w:t xml:space="preserve">Oferta Wykonawcy, </w:t>
      </w:r>
    </w:p>
    <w:p w:rsidR="00C12A00" w:rsidRPr="007A6A77" w:rsidRDefault="00C12A00" w:rsidP="009117E5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6A77">
        <w:rPr>
          <w:rFonts w:ascii="Times New Roman" w:hAnsi="Times New Roman" w:cs="Times New Roman"/>
          <w:sz w:val="24"/>
          <w:szCs w:val="24"/>
        </w:rPr>
        <w:t xml:space="preserve">SWZ. </w:t>
      </w:r>
    </w:p>
    <w:p w:rsidR="00C12A00" w:rsidRPr="00C12A00" w:rsidRDefault="00C12A00" w:rsidP="007C0EF1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A00" w:rsidRDefault="007A6A77" w:rsidP="007C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C12A00" w:rsidRPr="00C12A00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C12A00" w:rsidRPr="00C12A00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C1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16C3" w:rsidRDefault="006516C3" w:rsidP="00AB3AED">
      <w:pPr>
        <w:spacing w:after="0" w:line="240" w:lineRule="auto"/>
      </w:pPr>
      <w:r>
        <w:separator/>
      </w:r>
    </w:p>
  </w:endnote>
  <w:endnote w:type="continuationSeparator" w:id="0">
    <w:p w:rsidR="006516C3" w:rsidRDefault="006516C3" w:rsidP="00AB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16C3" w:rsidRDefault="006516C3" w:rsidP="00AB3AED">
      <w:pPr>
        <w:spacing w:after="0" w:line="240" w:lineRule="auto"/>
      </w:pPr>
      <w:r>
        <w:separator/>
      </w:r>
    </w:p>
  </w:footnote>
  <w:footnote w:type="continuationSeparator" w:id="0">
    <w:p w:rsidR="006516C3" w:rsidRDefault="006516C3" w:rsidP="00AB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CD6"/>
    <w:multiLevelType w:val="hybridMultilevel"/>
    <w:tmpl w:val="2C122B8A"/>
    <w:lvl w:ilvl="0" w:tplc="1F427F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F3E4B"/>
    <w:multiLevelType w:val="hybridMultilevel"/>
    <w:tmpl w:val="195EAB68"/>
    <w:lvl w:ilvl="0" w:tplc="1F427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5245"/>
    <w:multiLevelType w:val="hybridMultilevel"/>
    <w:tmpl w:val="2A14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47299"/>
    <w:multiLevelType w:val="hybridMultilevel"/>
    <w:tmpl w:val="4796C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56E77"/>
    <w:multiLevelType w:val="hybridMultilevel"/>
    <w:tmpl w:val="2898D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177EC"/>
    <w:multiLevelType w:val="hybridMultilevel"/>
    <w:tmpl w:val="BB183038"/>
    <w:lvl w:ilvl="0" w:tplc="1F427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75CF2"/>
    <w:multiLevelType w:val="hybridMultilevel"/>
    <w:tmpl w:val="8E76ABF0"/>
    <w:lvl w:ilvl="0" w:tplc="9924A7D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0A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87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45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AF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587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AAF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7E6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8B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4D48E5"/>
    <w:multiLevelType w:val="hybridMultilevel"/>
    <w:tmpl w:val="9CDC0B9E"/>
    <w:lvl w:ilvl="0" w:tplc="1236EE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9DB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5E151C"/>
    <w:multiLevelType w:val="hybridMultilevel"/>
    <w:tmpl w:val="2D0A4ACA"/>
    <w:lvl w:ilvl="0" w:tplc="BF1293D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D6EFC"/>
    <w:multiLevelType w:val="hybridMultilevel"/>
    <w:tmpl w:val="8D78D93A"/>
    <w:lvl w:ilvl="0" w:tplc="1F427FB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649912D5"/>
    <w:multiLevelType w:val="hybridMultilevel"/>
    <w:tmpl w:val="B496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659E7"/>
    <w:multiLevelType w:val="hybridMultilevel"/>
    <w:tmpl w:val="67B2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23588"/>
    <w:multiLevelType w:val="hybridMultilevel"/>
    <w:tmpl w:val="AAA4F1D4"/>
    <w:lvl w:ilvl="0" w:tplc="1F427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20594">
    <w:abstractNumId w:val="7"/>
  </w:num>
  <w:num w:numId="2" w16cid:durableId="616913144">
    <w:abstractNumId w:val="10"/>
  </w:num>
  <w:num w:numId="3" w16cid:durableId="495194475">
    <w:abstractNumId w:val="13"/>
  </w:num>
  <w:num w:numId="4" w16cid:durableId="1859735708">
    <w:abstractNumId w:val="8"/>
  </w:num>
  <w:num w:numId="5" w16cid:durableId="162281579">
    <w:abstractNumId w:val="2"/>
  </w:num>
  <w:num w:numId="6" w16cid:durableId="1497915655">
    <w:abstractNumId w:val="0"/>
  </w:num>
  <w:num w:numId="7" w16cid:durableId="795373407">
    <w:abstractNumId w:val="11"/>
  </w:num>
  <w:num w:numId="8" w16cid:durableId="479688677">
    <w:abstractNumId w:val="12"/>
  </w:num>
  <w:num w:numId="9" w16cid:durableId="623269243">
    <w:abstractNumId w:val="1"/>
  </w:num>
  <w:num w:numId="10" w16cid:durableId="2077432745">
    <w:abstractNumId w:val="5"/>
  </w:num>
  <w:num w:numId="11" w16cid:durableId="217715694">
    <w:abstractNumId w:val="4"/>
  </w:num>
  <w:num w:numId="12" w16cid:durableId="557254119">
    <w:abstractNumId w:val="6"/>
  </w:num>
  <w:num w:numId="13" w16cid:durableId="646670857">
    <w:abstractNumId w:val="3"/>
  </w:num>
  <w:num w:numId="14" w16cid:durableId="814447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ED"/>
    <w:rsid w:val="00025495"/>
    <w:rsid w:val="0010782F"/>
    <w:rsid w:val="0013038B"/>
    <w:rsid w:val="00135686"/>
    <w:rsid w:val="00163D4F"/>
    <w:rsid w:val="00224FA2"/>
    <w:rsid w:val="00245B4E"/>
    <w:rsid w:val="002872B0"/>
    <w:rsid w:val="002E4E69"/>
    <w:rsid w:val="00306232"/>
    <w:rsid w:val="00317EFD"/>
    <w:rsid w:val="003B262D"/>
    <w:rsid w:val="003B3ABF"/>
    <w:rsid w:val="003D634C"/>
    <w:rsid w:val="0044531F"/>
    <w:rsid w:val="004674BD"/>
    <w:rsid w:val="0064667B"/>
    <w:rsid w:val="006516C3"/>
    <w:rsid w:val="006713A1"/>
    <w:rsid w:val="006A7CDA"/>
    <w:rsid w:val="007A6A77"/>
    <w:rsid w:val="007C0EF1"/>
    <w:rsid w:val="007C1158"/>
    <w:rsid w:val="007F4060"/>
    <w:rsid w:val="00815866"/>
    <w:rsid w:val="00817827"/>
    <w:rsid w:val="00833F6C"/>
    <w:rsid w:val="008377A9"/>
    <w:rsid w:val="00852DF9"/>
    <w:rsid w:val="00904CFF"/>
    <w:rsid w:val="009117E5"/>
    <w:rsid w:val="00981332"/>
    <w:rsid w:val="00997D56"/>
    <w:rsid w:val="009C5D05"/>
    <w:rsid w:val="00A23A87"/>
    <w:rsid w:val="00A400F1"/>
    <w:rsid w:val="00A45E2B"/>
    <w:rsid w:val="00A742EC"/>
    <w:rsid w:val="00AB3AED"/>
    <w:rsid w:val="00B56AE6"/>
    <w:rsid w:val="00C0444E"/>
    <w:rsid w:val="00C12A00"/>
    <w:rsid w:val="00C53B5D"/>
    <w:rsid w:val="00D020F9"/>
    <w:rsid w:val="00D233F0"/>
    <w:rsid w:val="00D2425F"/>
    <w:rsid w:val="00D3148F"/>
    <w:rsid w:val="00E13063"/>
    <w:rsid w:val="00E31F05"/>
    <w:rsid w:val="00F03D49"/>
    <w:rsid w:val="00F6178D"/>
    <w:rsid w:val="00F8527F"/>
    <w:rsid w:val="00FE75E3"/>
    <w:rsid w:val="00FF31DA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8B11"/>
  <w15:chartTrackingRefBased/>
  <w15:docId w15:val="{BA86A9C7-7CEC-456F-8617-A1F72452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A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A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AED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6466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D56"/>
  </w:style>
  <w:style w:type="paragraph" w:styleId="Stopka">
    <w:name w:val="footer"/>
    <w:basedOn w:val="Normalny"/>
    <w:link w:val="StopkaZnak"/>
    <w:uiPriority w:val="99"/>
    <w:unhideWhenUsed/>
    <w:rsid w:val="0099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D56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9C5D05"/>
  </w:style>
  <w:style w:type="character" w:styleId="Hipercze">
    <w:name w:val="Hyperlink"/>
    <w:basedOn w:val="Domylnaczcionkaakapitu"/>
    <w:uiPriority w:val="99"/>
    <w:unhideWhenUsed/>
    <w:rsid w:val="00FF60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F3CF-1388-404B-9083-72A8FD97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16</Pages>
  <Words>4509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26</cp:revision>
  <dcterms:created xsi:type="dcterms:W3CDTF">2025-01-07T14:06:00Z</dcterms:created>
  <dcterms:modified xsi:type="dcterms:W3CDTF">2025-02-24T10:40:00Z</dcterms:modified>
</cp:coreProperties>
</file>